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622" w:rsidRDefault="00AB460C">
      <w:pPr>
        <w:pStyle w:val="11"/>
        <w:keepNext/>
        <w:keepLines/>
        <w:shd w:val="clear" w:color="auto" w:fill="auto"/>
        <w:spacing w:after="120" w:line="360" w:lineRule="auto"/>
      </w:pPr>
      <w:bookmarkStart w:id="0" w:name="bookmark0"/>
      <w:bookmarkStart w:id="1" w:name="bookmark1"/>
      <w:r>
        <w:t>Особенности преподавания учебного предмета «История»</w:t>
      </w:r>
      <w:r>
        <w:br/>
      </w:r>
      <w:r>
        <w:rPr>
          <w:color w:val="1A1A1A"/>
        </w:rPr>
        <w:t>на уровне основного общего образования</w:t>
      </w:r>
      <w:bookmarkEnd w:id="0"/>
      <w:bookmarkEnd w:id="1"/>
    </w:p>
    <w:p w:rsidR="001E1622" w:rsidRDefault="00AB460C">
      <w:pPr>
        <w:pStyle w:val="1"/>
        <w:shd w:val="clear" w:color="auto" w:fill="auto"/>
        <w:spacing w:after="60" w:line="353" w:lineRule="auto"/>
        <w:ind w:firstLine="720"/>
        <w:jc w:val="both"/>
      </w:pPr>
      <w:r>
        <w:rPr>
          <w:color w:val="1A1A1A"/>
        </w:rPr>
        <w:t>Содержание учебного предмета «История» закрепляется федеральной рабочей программой для уровня основного общего образован</w:t>
      </w:r>
      <w:r>
        <w:rPr>
          <w:color w:val="1A1A1A"/>
        </w:rPr>
        <w:t>ия (далее - ФРП), которая относится к программам непосредственного применения. При использовании Конструктора рабочих программ для составления рабочей программы по учебному предмету изменение последовательности изучения содержательных разделов не предусмат</w:t>
      </w:r>
      <w:r>
        <w:rPr>
          <w:color w:val="1A1A1A"/>
        </w:rPr>
        <w:t xml:space="preserve">ривается. Необходимо обратить внимание, что в 2025/2026 учебном году </w:t>
      </w:r>
      <w:r>
        <w:t>в соответствии с приказом</w:t>
      </w:r>
    </w:p>
    <w:p w:rsidR="001E1622" w:rsidRDefault="00AB460C">
      <w:pPr>
        <w:pStyle w:val="1"/>
        <w:shd w:val="clear" w:color="auto" w:fill="auto"/>
        <w:tabs>
          <w:tab w:val="left" w:pos="7896"/>
        </w:tabs>
        <w:spacing w:line="353" w:lineRule="auto"/>
        <w:ind w:firstLine="0"/>
        <w:jc w:val="both"/>
      </w:pPr>
      <w:r>
        <w:t>Минпросвещения России от 09 октября 2024 г. №</w:t>
      </w:r>
      <w:r>
        <w:tab/>
        <w:t xml:space="preserve">704 </w:t>
      </w:r>
      <w:r>
        <w:rPr>
          <w:color w:val="1A1A1A"/>
        </w:rPr>
        <w:t>учителю</w:t>
      </w:r>
    </w:p>
    <w:p w:rsidR="001E1622" w:rsidRDefault="00AB460C">
      <w:pPr>
        <w:pStyle w:val="1"/>
        <w:shd w:val="clear" w:color="auto" w:fill="auto"/>
        <w:spacing w:line="353" w:lineRule="auto"/>
        <w:ind w:firstLine="0"/>
        <w:jc w:val="both"/>
      </w:pPr>
      <w:r>
        <w:rPr>
          <w:color w:val="1A1A1A"/>
        </w:rPr>
        <w:t>при работе в Конструкторе рабочих программ необходимо использовать два шаблона ФРП: первый шаблон - для</w:t>
      </w:r>
      <w:r>
        <w:rPr>
          <w:color w:val="1A1A1A"/>
        </w:rPr>
        <w:t xml:space="preserve"> обучающихся 5-7 классов, второй шаблон - для 8-9 классов</w:t>
      </w:r>
      <w:r>
        <w:t>.</w:t>
      </w:r>
    </w:p>
    <w:p w:rsidR="001E1622" w:rsidRDefault="00AB460C">
      <w:pPr>
        <w:pStyle w:val="1"/>
        <w:shd w:val="clear" w:color="auto" w:fill="auto"/>
        <w:spacing w:line="353" w:lineRule="auto"/>
        <w:ind w:firstLine="720"/>
        <w:jc w:val="both"/>
      </w:pPr>
      <w:r>
        <w:t>Выбирая методические приемы и формы организации деятельности обучающихся на уроках на уровне основного общего образования, учитель использует следующий алгоритм:</w:t>
      </w:r>
    </w:p>
    <w:p w:rsidR="001E1622" w:rsidRDefault="00AB460C">
      <w:pPr>
        <w:pStyle w:val="1"/>
        <w:numPr>
          <w:ilvl w:val="0"/>
          <w:numId w:val="1"/>
        </w:numPr>
        <w:shd w:val="clear" w:color="auto" w:fill="auto"/>
        <w:tabs>
          <w:tab w:val="left" w:pos="996"/>
        </w:tabs>
        <w:spacing w:line="353" w:lineRule="auto"/>
        <w:ind w:firstLine="720"/>
        <w:jc w:val="both"/>
      </w:pPr>
      <w:r>
        <w:t>опирается на цели урока, отражающие</w:t>
      </w:r>
      <w:r>
        <w:t xml:space="preserve"> предметные, метапредметные и личностные требования к результатам образовательного процесса, зафиксированные в федеральном государственном образовательном стандарте основного общего образования;</w:t>
      </w:r>
    </w:p>
    <w:p w:rsidR="001E1622" w:rsidRDefault="00AB460C">
      <w:pPr>
        <w:pStyle w:val="1"/>
        <w:numPr>
          <w:ilvl w:val="0"/>
          <w:numId w:val="1"/>
        </w:numPr>
        <w:shd w:val="clear" w:color="auto" w:fill="auto"/>
        <w:tabs>
          <w:tab w:val="left" w:pos="996"/>
        </w:tabs>
        <w:spacing w:line="353" w:lineRule="auto"/>
        <w:ind w:firstLine="720"/>
        <w:jc w:val="both"/>
      </w:pPr>
      <w:r>
        <w:t>учитывает специфику содержания учебного материала, которую от</w:t>
      </w:r>
      <w:r>
        <w:t>ражают федеральная образовательная программа основного общего образования и федеральная рабочая программа по предмету «История»;</w:t>
      </w:r>
    </w:p>
    <w:p w:rsidR="001E1622" w:rsidRDefault="00AB460C">
      <w:pPr>
        <w:pStyle w:val="1"/>
        <w:numPr>
          <w:ilvl w:val="0"/>
          <w:numId w:val="1"/>
        </w:numPr>
        <w:shd w:val="clear" w:color="auto" w:fill="auto"/>
        <w:tabs>
          <w:tab w:val="left" w:pos="996"/>
        </w:tabs>
        <w:spacing w:line="353" w:lineRule="auto"/>
        <w:ind w:firstLine="720"/>
        <w:jc w:val="both"/>
      </w:pPr>
      <w:r>
        <w:t>учитывает возрастные и индивидуальные особенности учеников, их интеллектуальные возможности, мотивацию и уровень подготовленнос</w:t>
      </w:r>
      <w:r>
        <w:t>ти;</w:t>
      </w:r>
    </w:p>
    <w:p w:rsidR="001E1622" w:rsidRDefault="00AB460C">
      <w:pPr>
        <w:pStyle w:val="1"/>
        <w:numPr>
          <w:ilvl w:val="0"/>
          <w:numId w:val="1"/>
        </w:numPr>
        <w:shd w:val="clear" w:color="auto" w:fill="auto"/>
        <w:tabs>
          <w:tab w:val="left" w:pos="996"/>
        </w:tabs>
        <w:spacing w:line="353" w:lineRule="auto"/>
        <w:ind w:firstLine="720"/>
        <w:jc w:val="both"/>
      </w:pPr>
      <w:r>
        <w:t>определяет учебное время, необходимое для освоения исторических понятий, формирования предметных и метапредметных умений;</w:t>
      </w:r>
    </w:p>
    <w:p w:rsidR="001E1622" w:rsidRDefault="00AB460C">
      <w:pPr>
        <w:pStyle w:val="1"/>
        <w:numPr>
          <w:ilvl w:val="0"/>
          <w:numId w:val="1"/>
        </w:numPr>
        <w:shd w:val="clear" w:color="auto" w:fill="auto"/>
        <w:tabs>
          <w:tab w:val="left" w:pos="1004"/>
        </w:tabs>
        <w:spacing w:line="353" w:lineRule="auto"/>
        <w:ind w:firstLine="720"/>
        <w:jc w:val="both"/>
      </w:pPr>
      <w:r>
        <w:t>принимает во внимание внеурочные виды деятельности по предмету.</w:t>
      </w:r>
    </w:p>
    <w:p w:rsidR="001E1622" w:rsidRDefault="00AB460C">
      <w:pPr>
        <w:pStyle w:val="1"/>
        <w:shd w:val="clear" w:color="auto" w:fill="auto"/>
        <w:spacing w:line="353" w:lineRule="auto"/>
        <w:ind w:firstLine="720"/>
        <w:jc w:val="both"/>
      </w:pPr>
      <w:r>
        <w:rPr>
          <w:color w:val="1A1A1A"/>
        </w:rPr>
        <w:t>В соответствии с федеральным перечнем учебников в 5-7 классах по у</w:t>
      </w:r>
      <w:r>
        <w:rPr>
          <w:color w:val="1A1A1A"/>
        </w:rPr>
        <w:t xml:space="preserve">чебным курсам «Всеобщая история» и «История России» необходимо </w:t>
      </w:r>
      <w:r>
        <w:rPr>
          <w:color w:val="1A1A1A"/>
        </w:rPr>
        <w:lastRenderedPageBreak/>
        <w:t>использовать единые государственные учебники. В 8-9 классах необходимо использовать учебники, входящие в федеральный перечень учебников (</w:t>
      </w:r>
      <w:r>
        <w:t xml:space="preserve">приказ Минпросвещения России от 05 ноября 2024 г. № 769 </w:t>
      </w:r>
      <w:r>
        <w:t>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</w:t>
      </w:r>
      <w:r>
        <w:t>тельную деятельность, и установлении предельного срока использования исключенных учебников и разработанных в комплекте с ними учебных пособий»).</w:t>
      </w:r>
    </w:p>
    <w:p w:rsidR="001E1622" w:rsidRDefault="00AB460C">
      <w:pPr>
        <w:pStyle w:val="1"/>
        <w:shd w:val="clear" w:color="auto" w:fill="auto"/>
        <w:spacing w:after="480" w:line="360" w:lineRule="auto"/>
        <w:ind w:firstLine="720"/>
        <w:jc w:val="both"/>
      </w:pPr>
      <w:r>
        <w:t>Учебный предмет «История» включает для 5-7 классов три учебных курса: «Всеобщая история», «История России», «Ис</w:t>
      </w:r>
      <w:r>
        <w:t xml:space="preserve">тория нашего края» и реализуется в соответствии с приказом Минпросвещения России от 09 октября 2024 г. № 704. Учебный предмет «История» в 8-9 классах включает два учебных курса: «Всеобщая история» и «История России» и реализуется в соответствии с приказом </w:t>
      </w:r>
      <w:r>
        <w:t>Минпросвещения России от 09 октября 2024 г. № 704. Структура учебного предмета «История» на уровне основного общего образования с 1 сентября 2025 г. для 5-9 классов представлена в таблице 1.</w:t>
      </w:r>
    </w:p>
    <w:p w:rsidR="001E1622" w:rsidRDefault="00AB460C">
      <w:pPr>
        <w:pStyle w:val="1"/>
        <w:shd w:val="clear" w:color="auto" w:fill="auto"/>
        <w:spacing w:after="160" w:line="240" w:lineRule="auto"/>
        <w:ind w:firstLine="0"/>
        <w:jc w:val="right"/>
      </w:pPr>
      <w:r>
        <w:rPr>
          <w:i/>
          <w:iCs/>
        </w:rPr>
        <w:t>Таблица 1</w:t>
      </w:r>
    </w:p>
    <w:p w:rsidR="001E1622" w:rsidRDefault="00AB460C">
      <w:pPr>
        <w:pStyle w:val="1"/>
        <w:shd w:val="clear" w:color="auto" w:fill="auto"/>
        <w:spacing w:after="160" w:line="240" w:lineRule="auto"/>
        <w:ind w:firstLine="0"/>
        <w:jc w:val="center"/>
      </w:pPr>
      <w:r>
        <w:t>Структура учебного предмета «История» на уровне основно</w:t>
      </w:r>
      <w:r>
        <w:t>го общего</w:t>
      </w:r>
      <w:r>
        <w:br/>
        <w:t>образования в 2025/2026 учебном году для 5-9 классов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8"/>
        <w:gridCol w:w="5102"/>
        <w:gridCol w:w="1752"/>
        <w:gridCol w:w="1651"/>
      </w:tblGrid>
      <w:tr w:rsidR="001E1622">
        <w:tblPrEx>
          <w:tblCellMar>
            <w:top w:w="0" w:type="dxa"/>
            <w:bottom w:w="0" w:type="dxa"/>
          </w:tblCellMar>
        </w:tblPrEx>
        <w:trPr>
          <w:trHeight w:hRule="exact" w:val="686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Курсы в рамках учебного предмета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Основное общее образование часы (неделя/год)</w:t>
            </w:r>
          </w:p>
        </w:tc>
      </w:tr>
      <w:tr w:rsidR="001E1622">
        <w:tblPrEx>
          <w:tblCellMar>
            <w:top w:w="0" w:type="dxa"/>
            <w:bottom w:w="0" w:type="dxa"/>
          </w:tblCellMar>
        </w:tblPrEx>
        <w:trPr>
          <w:trHeight w:hRule="exact" w:val="408"/>
          <w:jc w:val="center"/>
        </w:trPr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5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Всеобщая история. История Древнего мира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3/102</w:t>
            </w:r>
          </w:p>
        </w:tc>
      </w:tr>
      <w:tr w:rsidR="001E1622">
        <w:tblPrEx>
          <w:tblCellMar>
            <w:top w:w="0" w:type="dxa"/>
            <w:bottom w:w="0" w:type="dxa"/>
          </w:tblCellMar>
        </w:tblPrEx>
        <w:trPr>
          <w:trHeight w:hRule="exact" w:val="403"/>
          <w:jc w:val="center"/>
        </w:trPr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E1622" w:rsidRDefault="001E1622"/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нашего края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6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622" w:rsidRDefault="001E1622"/>
        </w:tc>
      </w:tr>
      <w:tr w:rsidR="001E1622">
        <w:tblPrEx>
          <w:tblCellMar>
            <w:top w:w="0" w:type="dxa"/>
            <w:bottom w:w="0" w:type="dxa"/>
          </w:tblCellMar>
        </w:tblPrEx>
        <w:trPr>
          <w:trHeight w:hRule="exact" w:val="408"/>
          <w:jc w:val="center"/>
        </w:trPr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5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Всеобщая история. История </w:t>
            </w:r>
            <w:r>
              <w:rPr>
                <w:sz w:val="24"/>
                <w:szCs w:val="24"/>
              </w:rPr>
              <w:t>Средних веков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3/102</w:t>
            </w:r>
          </w:p>
        </w:tc>
      </w:tr>
      <w:tr w:rsidR="001E1622">
        <w:tblPrEx>
          <w:tblCellMar>
            <w:top w:w="0" w:type="dxa"/>
            <w:bottom w:w="0" w:type="dxa"/>
          </w:tblCellMar>
        </w:tblPrEx>
        <w:trPr>
          <w:trHeight w:hRule="exact" w:val="677"/>
          <w:jc w:val="center"/>
        </w:trPr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E1622" w:rsidRDefault="001E1622"/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России. От Руси к Российскому государству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16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622" w:rsidRDefault="001E1622"/>
        </w:tc>
      </w:tr>
      <w:tr w:rsidR="001E1622">
        <w:tblPrEx>
          <w:tblCellMar>
            <w:top w:w="0" w:type="dxa"/>
            <w:bottom w:w="0" w:type="dxa"/>
          </w:tblCellMar>
        </w:tblPrEx>
        <w:trPr>
          <w:trHeight w:hRule="exact" w:val="408"/>
          <w:jc w:val="center"/>
        </w:trPr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E1622" w:rsidRDefault="001E1622"/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нашего края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7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6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622" w:rsidRDefault="001E1622"/>
        </w:tc>
      </w:tr>
      <w:tr w:rsidR="001E1622">
        <w:tblPrEx>
          <w:tblCellMar>
            <w:top w:w="0" w:type="dxa"/>
            <w:bottom w:w="0" w:type="dxa"/>
          </w:tblCellMar>
        </w:tblPrEx>
        <w:trPr>
          <w:trHeight w:hRule="exact" w:val="682"/>
          <w:jc w:val="center"/>
        </w:trPr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5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Всеобщая история. История нового времени. Конец XV - XVII в.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3/102</w:t>
            </w:r>
          </w:p>
        </w:tc>
      </w:tr>
      <w:tr w:rsidR="001E1622">
        <w:tblPrEx>
          <w:tblCellMar>
            <w:top w:w="0" w:type="dxa"/>
            <w:bottom w:w="0" w:type="dxa"/>
          </w:tblCellMar>
        </w:tblPrEx>
        <w:trPr>
          <w:trHeight w:hRule="exact" w:val="682"/>
          <w:jc w:val="center"/>
        </w:trPr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E1622" w:rsidRDefault="001E1622"/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России. Россия в </w:t>
            </w:r>
            <w:r>
              <w:rPr>
                <w:sz w:val="24"/>
                <w:szCs w:val="24"/>
                <w:lang w:val="en-US" w:eastAsia="en-US" w:bidi="en-US"/>
              </w:rPr>
              <w:t>XVI</w:t>
            </w:r>
            <w:r w:rsidRPr="00965632">
              <w:rPr>
                <w:sz w:val="24"/>
                <w:szCs w:val="24"/>
                <w:lang w:eastAsia="en-US" w:bidi="en-US"/>
              </w:rPr>
              <w:t>-</w:t>
            </w:r>
            <w:r>
              <w:rPr>
                <w:sz w:val="24"/>
                <w:szCs w:val="24"/>
                <w:lang w:val="en-US" w:eastAsia="en-US" w:bidi="en-US"/>
              </w:rPr>
              <w:t>XVII</w:t>
            </w:r>
            <w:r w:rsidRPr="00965632">
              <w:rPr>
                <w:sz w:val="24"/>
                <w:szCs w:val="24"/>
                <w:lang w:eastAsia="en-US" w:bidi="en-US"/>
              </w:rPr>
              <w:t xml:space="preserve"> </w:t>
            </w:r>
            <w:r>
              <w:rPr>
                <w:sz w:val="24"/>
                <w:szCs w:val="24"/>
              </w:rPr>
              <w:t>вв.: от великого княжества к царству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16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622" w:rsidRDefault="001E1622"/>
        </w:tc>
      </w:tr>
      <w:tr w:rsidR="001E1622">
        <w:tblPrEx>
          <w:tblCellMar>
            <w:top w:w="0" w:type="dxa"/>
            <w:bottom w:w="0" w:type="dxa"/>
          </w:tblCellMar>
        </w:tblPrEx>
        <w:trPr>
          <w:trHeight w:hRule="exact" w:val="403"/>
          <w:jc w:val="center"/>
        </w:trPr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E1622" w:rsidRDefault="001E1622"/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нашего края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7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6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622" w:rsidRDefault="001E1622"/>
        </w:tc>
      </w:tr>
      <w:tr w:rsidR="001E1622">
        <w:tblPrEx>
          <w:tblCellMar>
            <w:top w:w="0" w:type="dxa"/>
            <w:bottom w:w="0" w:type="dxa"/>
          </w:tblCellMar>
        </w:tblPrEx>
        <w:trPr>
          <w:trHeight w:hRule="exact" w:val="682"/>
          <w:jc w:val="center"/>
        </w:trPr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5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Всеобщая история. История нового времени. XVIII в.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2/68</w:t>
            </w:r>
          </w:p>
        </w:tc>
      </w:tr>
      <w:tr w:rsidR="001E1622">
        <w:tblPrEx>
          <w:tblCellMar>
            <w:top w:w="0" w:type="dxa"/>
            <w:bottom w:w="0" w:type="dxa"/>
          </w:tblCellMar>
        </w:tblPrEx>
        <w:trPr>
          <w:trHeight w:hRule="exact" w:val="682"/>
          <w:jc w:val="center"/>
        </w:trPr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E1622" w:rsidRDefault="001E1622"/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России. Россия в конце </w:t>
            </w:r>
            <w:r>
              <w:rPr>
                <w:sz w:val="24"/>
                <w:szCs w:val="24"/>
                <w:lang w:val="en-US" w:eastAsia="en-US" w:bidi="en-US"/>
              </w:rPr>
              <w:t>XVII</w:t>
            </w:r>
            <w:r w:rsidRPr="00965632">
              <w:rPr>
                <w:sz w:val="24"/>
                <w:szCs w:val="24"/>
                <w:lang w:eastAsia="en-US" w:bidi="en-US"/>
              </w:rPr>
              <w:t xml:space="preserve"> </w:t>
            </w:r>
            <w:r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  <w:lang w:val="en-US" w:eastAsia="en-US" w:bidi="en-US"/>
              </w:rPr>
              <w:t>XVIII</w:t>
            </w:r>
            <w:r w:rsidRPr="00965632">
              <w:rPr>
                <w:sz w:val="24"/>
                <w:szCs w:val="24"/>
                <w:lang w:eastAsia="en-US" w:bidi="en-US"/>
              </w:rPr>
              <w:t xml:space="preserve"> </w:t>
            </w:r>
            <w:r>
              <w:rPr>
                <w:sz w:val="24"/>
                <w:szCs w:val="24"/>
              </w:rPr>
              <w:t>в.: от царства к империи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6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622" w:rsidRDefault="001E1622"/>
        </w:tc>
      </w:tr>
      <w:tr w:rsidR="001E1622">
        <w:tblPrEx>
          <w:tblCellMar>
            <w:top w:w="0" w:type="dxa"/>
            <w:bottom w:w="0" w:type="dxa"/>
          </w:tblCellMar>
        </w:tblPrEx>
        <w:trPr>
          <w:trHeight w:hRule="exact" w:val="763"/>
          <w:jc w:val="center"/>
        </w:trPr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5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Всеобщая история. История нового времени.</w:t>
            </w:r>
          </w:p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en-US"/>
              </w:rPr>
              <w:t xml:space="preserve">XIX </w:t>
            </w:r>
            <w:r>
              <w:rPr>
                <w:sz w:val="24"/>
                <w:szCs w:val="24"/>
              </w:rPr>
              <w:t>- начало ХХ в.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2/68</w:t>
            </w:r>
          </w:p>
        </w:tc>
      </w:tr>
      <w:tr w:rsidR="001E1622">
        <w:tblPrEx>
          <w:tblCellMar>
            <w:top w:w="0" w:type="dxa"/>
            <w:bottom w:w="0" w:type="dxa"/>
          </w:tblCellMar>
        </w:tblPrEx>
        <w:trPr>
          <w:trHeight w:hRule="exact" w:val="682"/>
          <w:jc w:val="center"/>
        </w:trPr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E1622" w:rsidRDefault="001E1622"/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России. Российская империя в </w:t>
            </w:r>
            <w:r>
              <w:rPr>
                <w:sz w:val="24"/>
                <w:szCs w:val="24"/>
                <w:lang w:val="en-US" w:eastAsia="en-US" w:bidi="en-US"/>
              </w:rPr>
              <w:t>XIX</w:t>
            </w:r>
            <w:r w:rsidRPr="00965632">
              <w:rPr>
                <w:sz w:val="24"/>
                <w:szCs w:val="24"/>
                <w:lang w:eastAsia="en-US" w:bidi="en-US"/>
              </w:rPr>
              <w:t xml:space="preserve"> </w:t>
            </w:r>
            <w:r>
              <w:rPr>
                <w:sz w:val="24"/>
                <w:szCs w:val="24"/>
              </w:rPr>
              <w:t>- начале ХХ в.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6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622" w:rsidRDefault="001E1622"/>
        </w:tc>
      </w:tr>
      <w:tr w:rsidR="001E1622">
        <w:tblPrEx>
          <w:tblCellMar>
            <w:top w:w="0" w:type="dxa"/>
            <w:bottom w:w="0" w:type="dxa"/>
          </w:tblCellMar>
        </w:tblPrEx>
        <w:trPr>
          <w:trHeight w:hRule="exact" w:val="691"/>
          <w:jc w:val="center"/>
        </w:trPr>
        <w:tc>
          <w:tcPr>
            <w:tcW w:w="11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1622" w:rsidRDefault="001E1622"/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 «Введение в новейшую историю России»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7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0,5/17</w:t>
            </w:r>
          </w:p>
        </w:tc>
      </w:tr>
    </w:tbl>
    <w:p w:rsidR="001E1622" w:rsidRDefault="00AB460C">
      <w:pPr>
        <w:pStyle w:val="1"/>
        <w:shd w:val="clear" w:color="auto" w:fill="auto"/>
        <w:spacing w:line="360" w:lineRule="auto"/>
        <w:ind w:firstLine="740"/>
        <w:jc w:val="both"/>
      </w:pPr>
      <w:r>
        <w:t xml:space="preserve">Следует обратить внимание на необходимость уплотнения в содержании учебного курса «История России» в 8 классе в связи с переходом на новую </w:t>
      </w:r>
      <w:r>
        <w:t>структуру изучения учебного курса в 2026/2027 учебном году для 9 классов. Рекомендуется распределить в содержании следующие темы:</w:t>
      </w:r>
    </w:p>
    <w:p w:rsidR="001E1622" w:rsidRDefault="00AB460C">
      <w:pPr>
        <w:pStyle w:val="1"/>
        <w:shd w:val="clear" w:color="auto" w:fill="auto"/>
        <w:spacing w:line="360" w:lineRule="auto"/>
        <w:ind w:firstLine="740"/>
        <w:jc w:val="both"/>
      </w:pPr>
      <w:r>
        <w:rPr>
          <w:i/>
          <w:iCs/>
        </w:rPr>
        <w:t>Политика правительства Александра I</w:t>
      </w:r>
    </w:p>
    <w:p w:rsidR="001E1622" w:rsidRDefault="00AB460C">
      <w:pPr>
        <w:pStyle w:val="1"/>
        <w:shd w:val="clear" w:color="auto" w:fill="auto"/>
        <w:spacing w:line="360" w:lineRule="auto"/>
        <w:ind w:firstLine="740"/>
        <w:jc w:val="both"/>
      </w:pPr>
      <w:r>
        <w:rPr>
          <w:i/>
          <w:iCs/>
        </w:rPr>
        <w:t>Россия в мировом историческом пространстве в начале XIX в. - экономическое, социальное раз</w:t>
      </w:r>
      <w:r>
        <w:rPr>
          <w:i/>
          <w:iCs/>
        </w:rPr>
        <w:t>витие, положение великой Державы. Личность Александра I и его окружение. Негласный комитет. Реформы в области образования и цензуры. Реформа государственного управления. М.М. Сперанский и его Деятельность. Проекты конституционных реформ и отмены крепостног</w:t>
      </w:r>
      <w:r>
        <w:rPr>
          <w:i/>
          <w:iCs/>
        </w:rPr>
        <w:t xml:space="preserve">о права. Запрет на разДачу государственных крестьян в частные руки, Указ о вольных хлебопашцах, разрешение купцам, мещанам и государственным крестьянам покупать незаселенную землю, отмена крепостного права в Лифляндии, Курляндии и </w:t>
      </w:r>
      <w:r>
        <w:rPr>
          <w:i/>
          <w:iCs/>
          <w:smallCaps/>
        </w:rPr>
        <w:t>ЭстлянДии.</w:t>
      </w:r>
      <w:r>
        <w:rPr>
          <w:i/>
          <w:iCs/>
        </w:rPr>
        <w:t xml:space="preserve"> Личность А.А. Аракчеева. СозДание военных поселений (1810 г.). Внешняя политика России. Восточное направление российской внешней политики. ВхожДение Восточной и ЗапаДной Грузии в состав России в 1801-1804 гг. ВхожДение Абхазии в состав России в 1810 г. Во</w:t>
      </w:r>
      <w:r>
        <w:rPr>
          <w:i/>
          <w:iCs/>
        </w:rPr>
        <w:t>йна с Османской империей (1806-1812 гг.). Бухарестский мир: присоединение Бессарабии к России. Война с Персией (1804-1813 гг.). Гюлистанский мир. Европейское направление внешней политики России. Участие России в 3-й и 4-й антинаполеоновских коалициях. Тиль</w:t>
      </w:r>
      <w:r>
        <w:rPr>
          <w:i/>
          <w:iCs/>
        </w:rPr>
        <w:t xml:space="preserve">зитский мир. Война со Швецией 1808-1809 гг. и ее итоги, вхожДение Финляндии в состав Российской империи. Отечественная война 1812 г. Заграничный похоД Русской армии в 1813-1814 гг. </w:t>
      </w:r>
      <w:r>
        <w:rPr>
          <w:i/>
          <w:iCs/>
        </w:rPr>
        <w:lastRenderedPageBreak/>
        <w:t>Роль России в разгроме Наполеоновской Франции и становлении Венской системы</w:t>
      </w:r>
      <w:r>
        <w:rPr>
          <w:i/>
          <w:iCs/>
        </w:rPr>
        <w:t xml:space="preserve"> международных отношений. Положение Великого княжества ФинлянДского и Царства Польского в составе Российской империи. Священный союз. Позиция России в отношении греческого восстания 1821 г. Консервативные тенденции во внутренней политике Александра I. Обще</w:t>
      </w:r>
      <w:r>
        <w:rPr>
          <w:i/>
          <w:iCs/>
        </w:rPr>
        <w:t xml:space="preserve">ственно-политическая мысль АлексанДровской эпохи. ИДеи Н.М. Карамзина (записка «О Древней и новой России в ее политическом и гражданском отношениях»). Государственная Уставная грамота Российской Империи Н.Н. Новосильцева. Дворянская оппозиция самодержавию </w:t>
      </w:r>
      <w:r>
        <w:rPr>
          <w:i/>
          <w:iCs/>
        </w:rPr>
        <w:t>после завершения Наполеоновских войн в Европе. Тайные организации: Союз спасения, Союз благоденствия, Северное и Южное общества, проекты преобразований («Конституция» Н. Муравьева, «Русская Правда» П. Пестеля). Восстание декабристов 14 декабря 1825 г.</w:t>
      </w:r>
    </w:p>
    <w:p w:rsidR="001E1622" w:rsidRDefault="00AB460C">
      <w:pPr>
        <w:pStyle w:val="1"/>
        <w:shd w:val="clear" w:color="auto" w:fill="auto"/>
        <w:spacing w:line="360" w:lineRule="auto"/>
        <w:ind w:firstLine="740"/>
        <w:jc w:val="both"/>
      </w:pPr>
      <w:r>
        <w:t>След</w:t>
      </w:r>
      <w:r>
        <w:t>ует обратить внимание на необходимость уплотнения в содержании учебного курса «Всеобщая история» в 8 классе в связи с переходом на новую структуру изучения учебного курса в 2026/2027 учебном году в 9 классе. Рекомендуется распределить в содержании следующи</w:t>
      </w:r>
      <w:r>
        <w:t>е темы:</w:t>
      </w:r>
    </w:p>
    <w:p w:rsidR="001E1622" w:rsidRDefault="00AB460C">
      <w:pPr>
        <w:pStyle w:val="1"/>
        <w:shd w:val="clear" w:color="auto" w:fill="auto"/>
        <w:spacing w:line="360" w:lineRule="auto"/>
        <w:ind w:firstLine="740"/>
        <w:jc w:val="both"/>
      </w:pPr>
      <w:r>
        <w:rPr>
          <w:i/>
          <w:iCs/>
        </w:rPr>
        <w:t>Европа в начале XIX в. Провозглашение империи Наполеона I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</w:t>
      </w:r>
      <w:r>
        <w:rPr>
          <w:i/>
          <w:iCs/>
        </w:rPr>
        <w:t xml:space="preserve">ичество. </w:t>
      </w:r>
      <w:r>
        <w:rPr>
          <w:i/>
          <w:iCs/>
          <w:smallCaps/>
        </w:rPr>
        <w:t>ПохоД</w:t>
      </w:r>
      <w:r>
        <w:rPr>
          <w:i/>
          <w:iCs/>
        </w:rPr>
        <w:t xml:space="preserve">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1E1622" w:rsidRDefault="00AB460C">
      <w:pPr>
        <w:pStyle w:val="1"/>
        <w:shd w:val="clear" w:color="auto" w:fill="auto"/>
        <w:spacing w:after="320" w:line="360" w:lineRule="auto"/>
        <w:ind w:firstLine="740"/>
        <w:jc w:val="both"/>
      </w:pPr>
      <w:r>
        <w:rPr>
          <w:i/>
          <w:iCs/>
        </w:rPr>
        <w:t>Страны Латинской Америки в XVIII- начале XIXв. Политика метрополий в латиноамериканских владениях. Колони</w:t>
      </w:r>
      <w:r>
        <w:rPr>
          <w:i/>
          <w:iCs/>
        </w:rPr>
        <w:t>альное общество. ОсвобоДительная борьба: заДачи, участники, формы выступлений. Ф.Д. Туссен-Лувертюр, С. Боливар. Провозглашение независимых государств.</w:t>
      </w:r>
    </w:p>
    <w:p w:rsidR="001E1622" w:rsidRDefault="00AB460C">
      <w:pPr>
        <w:pStyle w:val="11"/>
        <w:keepNext/>
        <w:keepLines/>
        <w:shd w:val="clear" w:color="auto" w:fill="auto"/>
        <w:spacing w:after="120" w:line="360" w:lineRule="auto"/>
      </w:pPr>
      <w:bookmarkStart w:id="2" w:name="bookmark2"/>
      <w:bookmarkStart w:id="3" w:name="bookmark3"/>
      <w:r>
        <w:t>Учебный курс «История нашего края»</w:t>
      </w:r>
      <w:bookmarkEnd w:id="2"/>
      <w:bookmarkEnd w:id="3"/>
    </w:p>
    <w:p w:rsidR="001E1622" w:rsidRDefault="00AB460C">
      <w:pPr>
        <w:pStyle w:val="1"/>
        <w:shd w:val="clear" w:color="auto" w:fill="auto"/>
        <w:spacing w:line="360" w:lineRule="auto"/>
        <w:ind w:firstLine="740"/>
        <w:jc w:val="both"/>
      </w:pPr>
      <w:r>
        <w:rPr>
          <w:color w:val="1A1A1A"/>
        </w:rPr>
        <w:t xml:space="preserve">Учебный курс «История нашего края» (далее - учебный курс, «История </w:t>
      </w:r>
      <w:r>
        <w:rPr>
          <w:color w:val="1A1A1A"/>
        </w:rPr>
        <w:lastRenderedPageBreak/>
        <w:t>на</w:t>
      </w:r>
      <w:r>
        <w:rPr>
          <w:color w:val="1A1A1A"/>
        </w:rPr>
        <w:t>шего края») представляет собой новый обязательный элемент в структуре учебного предмета «История» для изучения в 5-7 классах. При планировании изучения этого учебного курса в 5, 6, 7 классах рекомендуется преподавать его в последнем учебном периоде.</w:t>
      </w:r>
    </w:p>
    <w:p w:rsidR="001E1622" w:rsidRDefault="00AB460C">
      <w:pPr>
        <w:pStyle w:val="1"/>
        <w:shd w:val="clear" w:color="auto" w:fill="auto"/>
        <w:spacing w:line="360" w:lineRule="auto"/>
        <w:ind w:firstLine="740"/>
        <w:jc w:val="both"/>
      </w:pPr>
      <w:r>
        <w:rPr>
          <w:color w:val="1A1A1A"/>
        </w:rPr>
        <w:t xml:space="preserve">В федеральной образовательной программе для уровня основного общего образования указывается, что в </w:t>
      </w:r>
      <w:r>
        <w:rPr>
          <w:i/>
          <w:iCs/>
          <w:color w:val="1A1A1A"/>
        </w:rPr>
        <w:t>5 классе</w:t>
      </w:r>
      <w:r>
        <w:rPr>
          <w:color w:val="1A1A1A"/>
        </w:rPr>
        <w:t xml:space="preserve"> содержание учебного курса включает </w:t>
      </w:r>
      <w:r>
        <w:t>изучение истории края в древности (до образования Российского государства или до вхождения края в его состав): ос</w:t>
      </w:r>
      <w:r>
        <w:t>обенности географического положения территории края, традиции народов, населяющих край в древности, значимые исторические события до вхождения края в состав Российского государства. Культурные особенности края.</w:t>
      </w:r>
    </w:p>
    <w:p w:rsidR="001E1622" w:rsidRDefault="00AB460C">
      <w:pPr>
        <w:pStyle w:val="1"/>
        <w:shd w:val="clear" w:color="auto" w:fill="auto"/>
        <w:spacing w:line="360" w:lineRule="auto"/>
        <w:ind w:firstLine="720"/>
        <w:jc w:val="both"/>
      </w:pPr>
      <w:r>
        <w:t xml:space="preserve">В </w:t>
      </w:r>
      <w:r>
        <w:rPr>
          <w:i/>
          <w:iCs/>
        </w:rPr>
        <w:t>6 классе</w:t>
      </w:r>
      <w:r>
        <w:t xml:space="preserve"> </w:t>
      </w:r>
      <w:r>
        <w:rPr>
          <w:color w:val="1A1A1A"/>
        </w:rPr>
        <w:t>содержание учебного курса «История</w:t>
      </w:r>
      <w:r>
        <w:rPr>
          <w:color w:val="1A1A1A"/>
        </w:rPr>
        <w:t xml:space="preserve"> нашего края» включает </w:t>
      </w:r>
      <w:r>
        <w:t>изучение истории края в истории России в Средние века и Новое время (до начала XX в.): Вхождение края в состав российского государства. Формирование политического и экономического единства. Наш край в основных вехах истории Российско</w:t>
      </w:r>
      <w:r>
        <w:t>го государства (Смута, эпоха Петровских преобразований, век Екатерины Великой, Отечественная война 1812 года, преобразования Александра II, развитие в конце XIX - начале XX в.). Наши известные земляки в политической, экономической, военно-исторической, обр</w:t>
      </w:r>
      <w:r>
        <w:t>азовательной и культурной жизни России. Религия и памятники. Развитие культуры края. Отражение истории края в музейных экспозициях (практическое занятие)».</w:t>
      </w:r>
    </w:p>
    <w:p w:rsidR="001E1622" w:rsidRDefault="00AB460C">
      <w:pPr>
        <w:pStyle w:val="1"/>
        <w:shd w:val="clear" w:color="auto" w:fill="auto"/>
        <w:spacing w:line="360" w:lineRule="auto"/>
        <w:ind w:firstLine="720"/>
        <w:jc w:val="both"/>
      </w:pPr>
      <w:r>
        <w:t xml:space="preserve">В </w:t>
      </w:r>
      <w:r>
        <w:rPr>
          <w:i/>
          <w:iCs/>
        </w:rPr>
        <w:t>7 классе</w:t>
      </w:r>
      <w:r>
        <w:t xml:space="preserve"> </w:t>
      </w:r>
      <w:r>
        <w:rPr>
          <w:color w:val="1A1A1A"/>
        </w:rPr>
        <w:t xml:space="preserve">содержание учебного курса «История нашего края» включает </w:t>
      </w:r>
      <w:r>
        <w:t>изучение истории края в Новейшее</w:t>
      </w:r>
      <w:r>
        <w:t xml:space="preserve"> время (начало XX в. - настоящее время): Наш край в годы Первой мировой и Гражданской войн. Установление советской власти. Наш край в годы первых пятилеток. Наш край в годы Великой Отечественной войны. Послевоенное восстановление и развитие. Наш край в 196</w:t>
      </w:r>
      <w:r>
        <w:t>0-70-е годы. Экономическое и культурное развитие. Наш край в 1980-е годы. Кризисные проявления, влияние распада СССР на развитие региона. Наш край в 1990-е годы - XXI веке. Система государственного управления краем. Наши известные земляки. История края в н</w:t>
      </w:r>
      <w:r>
        <w:t xml:space="preserve">аши дни. Специальная военная операция: </w:t>
      </w:r>
      <w:r>
        <w:lastRenderedPageBreak/>
        <w:t>герои и подвиги.</w:t>
      </w:r>
    </w:p>
    <w:p w:rsidR="001E1622" w:rsidRDefault="00AB460C">
      <w:pPr>
        <w:pStyle w:val="1"/>
        <w:shd w:val="clear" w:color="auto" w:fill="auto"/>
        <w:spacing w:line="360" w:lineRule="auto"/>
        <w:ind w:firstLine="720"/>
        <w:jc w:val="both"/>
      </w:pPr>
      <w:r>
        <w:t>Рекомендуем в рамках проведения занятий по учебному курсу «История нашего края» запланировать посещение краеведческих, исторических, школьных музеев, иных научно-просветительских учреждений, занимающи</w:t>
      </w:r>
      <w:r>
        <w:t>хся краеведением и историей региона. Учебный материал, используемый педагогическим работником для реализации курса «История нашего края», должен соответствовать психовозрастным особенностям обучающихся и опираться на систему традиционных российских духовно</w:t>
      </w:r>
      <w:r>
        <w:t>-нравственных ценностей.</w:t>
      </w:r>
    </w:p>
    <w:p w:rsidR="001E1622" w:rsidRDefault="00AB460C">
      <w:pPr>
        <w:pStyle w:val="1"/>
        <w:shd w:val="clear" w:color="auto" w:fill="auto"/>
        <w:spacing w:line="353" w:lineRule="auto"/>
        <w:ind w:firstLine="740"/>
        <w:jc w:val="both"/>
      </w:pPr>
      <w:r>
        <w:t>В случае наличия учебных пособий по истории субъекта Российской Федерации они могут использоваться для организации процесса обучения и воспитания по учебному курсу «История нашего края». При этом напоминаем, что в соответствии с тр</w:t>
      </w:r>
      <w:r>
        <w:t>ебованиями части 4 статьи 18 Федерального закона от 29 декабря 2012 г. № 273-ФЗ «Об образовании в Российской Федерации» организации, осуществляющие образовательную деятельность по имеющим государственную аккредитацию образовательным программам начального о</w:t>
      </w:r>
      <w:r>
        <w:t>бщего, основного общего, среднего общего образования, для использования при реализации указанных образовательных программ используют:</w:t>
      </w:r>
    </w:p>
    <w:p w:rsidR="001E1622" w:rsidRDefault="00AB460C">
      <w:pPr>
        <w:pStyle w:val="1"/>
        <w:numPr>
          <w:ilvl w:val="0"/>
          <w:numId w:val="2"/>
        </w:numPr>
        <w:shd w:val="clear" w:color="auto" w:fill="auto"/>
        <w:tabs>
          <w:tab w:val="left" w:pos="1071"/>
        </w:tabs>
        <w:spacing w:line="353" w:lineRule="auto"/>
        <w:ind w:firstLine="740"/>
        <w:jc w:val="both"/>
      </w:pPr>
      <w:r>
        <w:t>учебники и разработанные в комплекте с ними учебные пособия из числа входящих в федеральный перечень учебников, допущенных</w:t>
      </w:r>
      <w:r>
        <w:t xml:space="preserve">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Минпросвещения России от 5 ноября 2024 г. № 769;</w:t>
      </w:r>
    </w:p>
    <w:p w:rsidR="001E1622" w:rsidRDefault="00AB460C">
      <w:pPr>
        <w:pStyle w:val="1"/>
        <w:numPr>
          <w:ilvl w:val="0"/>
          <w:numId w:val="2"/>
        </w:numPr>
        <w:shd w:val="clear" w:color="auto" w:fill="auto"/>
        <w:tabs>
          <w:tab w:val="left" w:pos="1076"/>
        </w:tabs>
        <w:spacing w:line="353" w:lineRule="auto"/>
        <w:ind w:firstLine="740"/>
        <w:jc w:val="both"/>
      </w:pPr>
      <w:r>
        <w:t>учебные пособия, выпущенн</w:t>
      </w:r>
      <w:r>
        <w:t>ые организациями, входящими в перечень организаций, осуществляющих выпуск учебных пособий, которые могут дополнительно использоваться при реализации имеющих государственную аккредитацию образовательных программ начального общего, основного общего, среднего</w:t>
      </w:r>
      <w:r>
        <w:t xml:space="preserve"> общего образования, утвержденный приказом Минобрнауки России от 9 июня 2016 г. № 699;</w:t>
      </w:r>
    </w:p>
    <w:p w:rsidR="001E1622" w:rsidRDefault="00AB460C">
      <w:pPr>
        <w:pStyle w:val="1"/>
        <w:numPr>
          <w:ilvl w:val="0"/>
          <w:numId w:val="2"/>
        </w:numPr>
        <w:shd w:val="clear" w:color="auto" w:fill="auto"/>
        <w:tabs>
          <w:tab w:val="left" w:pos="1076"/>
        </w:tabs>
        <w:spacing w:line="353" w:lineRule="auto"/>
        <w:ind w:firstLine="740"/>
        <w:jc w:val="both"/>
      </w:pPr>
      <w:r>
        <w:t xml:space="preserve">электронные образовательные ресурсы, входящие в федеральный перечень электронных образовательных ресурсов, допущенных к использованию </w:t>
      </w:r>
      <w:r>
        <w:lastRenderedPageBreak/>
        <w:t>при реализации имеющих государствен</w:t>
      </w:r>
      <w:r>
        <w:t>ную аккредитацию образовательных программ начального общего, основного общего, среднего общего образования, утвержденный приказом Минпросвещения России от 18 июля 2024 г. № 499.</w:t>
      </w:r>
    </w:p>
    <w:p w:rsidR="001E1622" w:rsidRDefault="00AB460C">
      <w:pPr>
        <w:pStyle w:val="11"/>
        <w:keepNext/>
        <w:keepLines/>
        <w:shd w:val="clear" w:color="auto" w:fill="auto"/>
        <w:spacing w:after="140" w:line="360" w:lineRule="auto"/>
      </w:pPr>
      <w:bookmarkStart w:id="4" w:name="bookmark4"/>
      <w:bookmarkStart w:id="5" w:name="bookmark5"/>
      <w:r>
        <w:t>Особенности преподавания учебного предмета «История»</w:t>
      </w:r>
      <w:r>
        <w:br/>
        <w:t>на уровне среднего общего</w:t>
      </w:r>
      <w:r>
        <w:t xml:space="preserve"> образования</w:t>
      </w:r>
      <w:bookmarkEnd w:id="4"/>
      <w:bookmarkEnd w:id="5"/>
    </w:p>
    <w:p w:rsidR="001E1622" w:rsidRDefault="00AB460C">
      <w:pPr>
        <w:pStyle w:val="1"/>
        <w:shd w:val="clear" w:color="auto" w:fill="auto"/>
        <w:spacing w:line="360" w:lineRule="auto"/>
        <w:ind w:firstLine="720"/>
        <w:jc w:val="both"/>
      </w:pPr>
      <w:r>
        <w:t>В 2025/2026 учебном году сохраняется структура преподавания учебного предмета «История» на уровне среднего общего образования в соответствии с федеральным учебным планом среднего общего образования</w:t>
      </w:r>
      <w:r>
        <w:rPr>
          <w:color w:val="1A1A1A"/>
        </w:rPr>
        <w:t>. В соответствии федеральным государственным о</w:t>
      </w:r>
      <w:r>
        <w:rPr>
          <w:color w:val="1A1A1A"/>
        </w:rPr>
        <w:t>бразовательным стандартом среднего общего образования учебный предмет «История» может изучаться на базовом или углубленном уровне в зависимости от выбранного профиля обучения.</w:t>
      </w:r>
    </w:p>
    <w:p w:rsidR="001E1622" w:rsidRDefault="00AB460C">
      <w:pPr>
        <w:pStyle w:val="1"/>
        <w:shd w:val="clear" w:color="auto" w:fill="auto"/>
        <w:spacing w:line="360" w:lineRule="auto"/>
        <w:ind w:firstLine="720"/>
        <w:jc w:val="both"/>
      </w:pPr>
      <w:r>
        <w:rPr>
          <w:color w:val="1A1A1A"/>
        </w:rPr>
        <w:t>Базовый уровень предполагает изучение учебных курсов в 10 и 11 классах в количес</w:t>
      </w:r>
      <w:r>
        <w:rPr>
          <w:color w:val="1A1A1A"/>
        </w:rPr>
        <w:t>тве 2 часов в неделю (всего 68 часов за год по каждому классу).</w:t>
      </w:r>
    </w:p>
    <w:p w:rsidR="001E1622" w:rsidRDefault="00AB460C">
      <w:pPr>
        <w:pStyle w:val="1"/>
        <w:shd w:val="clear" w:color="auto" w:fill="auto"/>
        <w:spacing w:line="360" w:lineRule="auto"/>
        <w:ind w:firstLine="720"/>
        <w:jc w:val="both"/>
      </w:pPr>
      <w:r>
        <w:rPr>
          <w:color w:val="1A1A1A"/>
        </w:rPr>
        <w:t>Углубленный уровень предполагает изучение учебных курсов в 10 и 11 классах в количестве 4 часов в неделю (всего 136 часов за год по каждому классу).</w:t>
      </w:r>
    </w:p>
    <w:p w:rsidR="001E1622" w:rsidRDefault="00AB460C">
      <w:pPr>
        <w:pStyle w:val="1"/>
        <w:shd w:val="clear" w:color="auto" w:fill="auto"/>
        <w:spacing w:after="140" w:line="360" w:lineRule="auto"/>
        <w:ind w:firstLine="720"/>
        <w:jc w:val="both"/>
      </w:pPr>
      <w:r>
        <w:rPr>
          <w:color w:val="1A1A1A"/>
        </w:rPr>
        <w:t xml:space="preserve">Структура и последовательность изучения </w:t>
      </w:r>
      <w:r>
        <w:rPr>
          <w:color w:val="1A1A1A"/>
        </w:rPr>
        <w:t>курсов в рамках учебного предмета «История» на базовом уровне в 10-11 классах представлена в таблице 2.</w:t>
      </w:r>
    </w:p>
    <w:p w:rsidR="001E1622" w:rsidRDefault="00AB460C">
      <w:pPr>
        <w:pStyle w:val="1"/>
        <w:shd w:val="clear" w:color="auto" w:fill="auto"/>
        <w:spacing w:after="140" w:line="240" w:lineRule="auto"/>
        <w:ind w:firstLine="0"/>
        <w:jc w:val="right"/>
      </w:pPr>
      <w:r>
        <w:rPr>
          <w:i/>
          <w:iCs/>
          <w:color w:val="1A1A1A"/>
        </w:rPr>
        <w:t>Таблица 2</w:t>
      </w:r>
    </w:p>
    <w:p w:rsidR="001E1622" w:rsidRDefault="00AB460C">
      <w:pPr>
        <w:pStyle w:val="1"/>
        <w:shd w:val="clear" w:color="auto" w:fill="auto"/>
        <w:spacing w:after="140" w:line="240" w:lineRule="auto"/>
        <w:ind w:firstLine="0"/>
        <w:jc w:val="center"/>
      </w:pPr>
      <w:r>
        <w:rPr>
          <w:color w:val="1A1A1A"/>
        </w:rPr>
        <w:t>Структура и последовательность изучения курсов в рамках</w:t>
      </w:r>
    </w:p>
    <w:p w:rsidR="001E1622" w:rsidRDefault="00AB460C">
      <w:pPr>
        <w:pStyle w:val="1"/>
        <w:shd w:val="clear" w:color="auto" w:fill="auto"/>
        <w:spacing w:after="260" w:line="240" w:lineRule="auto"/>
        <w:ind w:firstLine="0"/>
        <w:jc w:val="center"/>
      </w:pPr>
      <w:r>
        <w:rPr>
          <w:color w:val="1A1A1A"/>
        </w:rPr>
        <w:t>учебного предмета «История» на базовом уровне в 10-11 классах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4"/>
        <w:gridCol w:w="6283"/>
        <w:gridCol w:w="2366"/>
      </w:tblGrid>
      <w:tr w:rsidR="001E1622">
        <w:tblPrEx>
          <w:tblCellMar>
            <w:top w:w="0" w:type="dxa"/>
            <w:bottom w:w="0" w:type="dxa"/>
          </w:tblCellMar>
        </w:tblPrEx>
        <w:trPr>
          <w:trHeight w:hRule="exact" w:val="955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1A1A1A"/>
                <w:sz w:val="24"/>
                <w:szCs w:val="24"/>
              </w:rPr>
              <w:t>Класс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1A1A1A"/>
                <w:sz w:val="24"/>
                <w:szCs w:val="24"/>
              </w:rPr>
              <w:t>Курсы в рамках уче</w:t>
            </w:r>
            <w:r>
              <w:rPr>
                <w:b/>
                <w:bCs/>
                <w:color w:val="1A1A1A"/>
                <w:sz w:val="24"/>
                <w:szCs w:val="24"/>
              </w:rPr>
              <w:t>бного предмета «История»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1A1A1A"/>
                <w:sz w:val="24"/>
                <w:szCs w:val="24"/>
              </w:rPr>
              <w:t>Примерное количество учебных часов</w:t>
            </w:r>
          </w:p>
        </w:tc>
      </w:tr>
      <w:tr w:rsidR="001E1622">
        <w:tblPrEx>
          <w:tblCellMar>
            <w:top w:w="0" w:type="dxa"/>
            <w:bottom w:w="0" w:type="dxa"/>
          </w:tblCellMar>
        </w:tblPrEx>
        <w:trPr>
          <w:trHeight w:hRule="exact" w:val="398"/>
          <w:jc w:val="center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380"/>
              <w:rPr>
                <w:sz w:val="24"/>
                <w:szCs w:val="24"/>
              </w:rPr>
            </w:pPr>
            <w:r>
              <w:rPr>
                <w:color w:val="1A1A1A"/>
                <w:sz w:val="24"/>
                <w:szCs w:val="24"/>
              </w:rPr>
              <w:t>10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1A1A1A"/>
                <w:sz w:val="24"/>
                <w:szCs w:val="24"/>
              </w:rPr>
              <w:t>Всеобщая история. 1914-1945 годы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1A1A1A"/>
                <w:sz w:val="24"/>
                <w:szCs w:val="24"/>
              </w:rPr>
              <w:t>23</w:t>
            </w:r>
          </w:p>
        </w:tc>
      </w:tr>
      <w:tr w:rsidR="001E1622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E1622" w:rsidRDefault="001E1622"/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1A1A1A"/>
                <w:sz w:val="24"/>
                <w:szCs w:val="24"/>
              </w:rPr>
              <w:t>История России. 1914-1945 годы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1A1A1A"/>
                <w:sz w:val="24"/>
                <w:szCs w:val="24"/>
              </w:rPr>
              <w:t>45</w:t>
            </w:r>
          </w:p>
        </w:tc>
      </w:tr>
      <w:tr w:rsidR="001E1622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380"/>
              <w:rPr>
                <w:sz w:val="24"/>
                <w:szCs w:val="24"/>
              </w:rPr>
            </w:pPr>
            <w:r>
              <w:rPr>
                <w:color w:val="1A1A1A"/>
                <w:sz w:val="24"/>
                <w:szCs w:val="24"/>
              </w:rPr>
              <w:t>11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1A1A1A"/>
                <w:sz w:val="24"/>
                <w:szCs w:val="24"/>
              </w:rPr>
              <w:t>Всеобщая история. 1945 год - начало XXI века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1A1A1A"/>
                <w:sz w:val="24"/>
                <w:szCs w:val="24"/>
              </w:rPr>
              <w:t>23</w:t>
            </w:r>
          </w:p>
        </w:tc>
      </w:tr>
      <w:tr w:rsidR="001E1622">
        <w:tblPrEx>
          <w:tblCellMar>
            <w:top w:w="0" w:type="dxa"/>
            <w:bottom w:w="0" w:type="dxa"/>
          </w:tblCellMar>
        </w:tblPrEx>
        <w:trPr>
          <w:trHeight w:hRule="exact" w:val="437"/>
          <w:jc w:val="center"/>
        </w:trPr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1622" w:rsidRDefault="001E1622"/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1A1A1A"/>
                <w:sz w:val="24"/>
                <w:szCs w:val="24"/>
              </w:rPr>
              <w:t>История России. 1945 год - начало XXI века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1A1A1A"/>
                <w:sz w:val="24"/>
                <w:szCs w:val="24"/>
              </w:rPr>
              <w:t>45</w:t>
            </w:r>
          </w:p>
        </w:tc>
      </w:tr>
    </w:tbl>
    <w:p w:rsidR="001E1622" w:rsidRDefault="001E1622">
      <w:pPr>
        <w:spacing w:after="479" w:line="1" w:lineRule="exact"/>
      </w:pPr>
    </w:p>
    <w:p w:rsidR="001E1622" w:rsidRDefault="00AB460C">
      <w:pPr>
        <w:pStyle w:val="1"/>
        <w:shd w:val="clear" w:color="auto" w:fill="auto"/>
        <w:spacing w:after="140" w:line="360" w:lineRule="auto"/>
        <w:ind w:firstLine="720"/>
        <w:jc w:val="both"/>
      </w:pPr>
      <w:r>
        <w:rPr>
          <w:color w:val="1A1A1A"/>
        </w:rPr>
        <w:t xml:space="preserve">Структура и </w:t>
      </w:r>
      <w:r>
        <w:rPr>
          <w:color w:val="1A1A1A"/>
        </w:rPr>
        <w:t>последовательность изучения курсов в рамках учебного предмета «История» на углубленном уровне в 10-11 классах представлена в таблице 3.</w:t>
      </w:r>
    </w:p>
    <w:p w:rsidR="001E1622" w:rsidRDefault="00AB460C">
      <w:pPr>
        <w:pStyle w:val="1"/>
        <w:shd w:val="clear" w:color="auto" w:fill="auto"/>
        <w:spacing w:after="160" w:line="240" w:lineRule="auto"/>
        <w:ind w:firstLine="0"/>
        <w:jc w:val="right"/>
      </w:pPr>
      <w:r>
        <w:rPr>
          <w:i/>
          <w:iCs/>
          <w:color w:val="1A1A1A"/>
        </w:rPr>
        <w:lastRenderedPageBreak/>
        <w:t>Таблица 3</w:t>
      </w:r>
    </w:p>
    <w:p w:rsidR="001E1622" w:rsidRDefault="00AB460C">
      <w:pPr>
        <w:pStyle w:val="1"/>
        <w:shd w:val="clear" w:color="auto" w:fill="auto"/>
        <w:spacing w:after="120" w:line="360" w:lineRule="auto"/>
        <w:ind w:firstLine="0"/>
        <w:jc w:val="center"/>
      </w:pPr>
      <w:r>
        <w:rPr>
          <w:color w:val="1A1A1A"/>
        </w:rPr>
        <w:t>Структура и последовательность изучения курсов в рамках</w:t>
      </w:r>
      <w:r>
        <w:rPr>
          <w:color w:val="1A1A1A"/>
        </w:rPr>
        <w:br/>
        <w:t>учебного предмета «История» на углубленном уровне в 10</w:t>
      </w:r>
      <w:r>
        <w:rPr>
          <w:color w:val="1A1A1A"/>
        </w:rPr>
        <w:t>-11 классах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4"/>
        <w:gridCol w:w="6235"/>
        <w:gridCol w:w="2414"/>
      </w:tblGrid>
      <w:tr w:rsidR="001E1622">
        <w:tblPrEx>
          <w:tblCellMar>
            <w:top w:w="0" w:type="dxa"/>
            <w:bottom w:w="0" w:type="dxa"/>
          </w:tblCellMar>
        </w:tblPrEx>
        <w:trPr>
          <w:trHeight w:hRule="exact" w:val="955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1A1A1A"/>
                <w:sz w:val="24"/>
                <w:szCs w:val="24"/>
              </w:rPr>
              <w:t>Класс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1A1A1A"/>
                <w:sz w:val="24"/>
                <w:szCs w:val="24"/>
              </w:rPr>
              <w:t>Курсы в рамках учебного предмета «История»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1A1A1A"/>
                <w:sz w:val="24"/>
                <w:szCs w:val="24"/>
              </w:rPr>
              <w:t>Примерное количество учебных часов</w:t>
            </w:r>
          </w:p>
        </w:tc>
      </w:tr>
      <w:tr w:rsidR="001E1622">
        <w:tblPrEx>
          <w:tblCellMar>
            <w:top w:w="0" w:type="dxa"/>
            <w:bottom w:w="0" w:type="dxa"/>
          </w:tblCellMar>
        </w:tblPrEx>
        <w:trPr>
          <w:trHeight w:hRule="exact" w:val="403"/>
          <w:jc w:val="center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380"/>
              <w:rPr>
                <w:sz w:val="24"/>
                <w:szCs w:val="24"/>
              </w:rPr>
            </w:pPr>
            <w:r>
              <w:rPr>
                <w:color w:val="1A1A1A"/>
                <w:sz w:val="24"/>
                <w:szCs w:val="24"/>
              </w:rPr>
              <w:t>10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1A1A1A"/>
                <w:sz w:val="24"/>
                <w:szCs w:val="24"/>
              </w:rPr>
              <w:t>Всеобщая история. 1914-1945 годы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1A1A1A"/>
                <w:sz w:val="24"/>
                <w:szCs w:val="24"/>
              </w:rPr>
              <w:t>34</w:t>
            </w:r>
          </w:p>
        </w:tc>
      </w:tr>
      <w:tr w:rsidR="001E1622">
        <w:tblPrEx>
          <w:tblCellMar>
            <w:top w:w="0" w:type="dxa"/>
            <w:bottom w:w="0" w:type="dxa"/>
          </w:tblCellMar>
        </w:tblPrEx>
        <w:trPr>
          <w:trHeight w:hRule="exact" w:val="398"/>
          <w:jc w:val="center"/>
        </w:trPr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E1622" w:rsidRDefault="001E1622"/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1A1A1A"/>
                <w:sz w:val="24"/>
                <w:szCs w:val="24"/>
              </w:rPr>
              <w:t>История России. 1914-1945 годы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1A1A1A"/>
                <w:sz w:val="24"/>
                <w:szCs w:val="24"/>
              </w:rPr>
              <w:t>102</w:t>
            </w:r>
          </w:p>
        </w:tc>
      </w:tr>
      <w:tr w:rsidR="001E1622">
        <w:tblPrEx>
          <w:tblCellMar>
            <w:top w:w="0" w:type="dxa"/>
            <w:bottom w:w="0" w:type="dxa"/>
          </w:tblCellMar>
        </w:tblPrEx>
        <w:trPr>
          <w:trHeight w:hRule="exact" w:val="437"/>
          <w:jc w:val="center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380"/>
              <w:rPr>
                <w:sz w:val="24"/>
                <w:szCs w:val="24"/>
              </w:rPr>
            </w:pPr>
            <w:r>
              <w:rPr>
                <w:color w:val="1A1A1A"/>
                <w:sz w:val="24"/>
                <w:szCs w:val="24"/>
              </w:rPr>
              <w:t>11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1A1A1A"/>
                <w:sz w:val="24"/>
                <w:szCs w:val="24"/>
              </w:rPr>
              <w:t>Всеобщая история. 1945 год - начало XXI века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1A1A1A"/>
                <w:sz w:val="24"/>
                <w:szCs w:val="24"/>
              </w:rPr>
              <w:t>24</w:t>
            </w:r>
          </w:p>
        </w:tc>
      </w:tr>
      <w:tr w:rsidR="001E1622">
        <w:tblPrEx>
          <w:tblCellMar>
            <w:top w:w="0" w:type="dxa"/>
            <w:bottom w:w="0" w:type="dxa"/>
          </w:tblCellMar>
        </w:tblPrEx>
        <w:trPr>
          <w:trHeight w:hRule="exact" w:val="398"/>
          <w:jc w:val="center"/>
        </w:trPr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E1622" w:rsidRDefault="001E1622"/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1A1A1A"/>
                <w:sz w:val="24"/>
                <w:szCs w:val="24"/>
              </w:rPr>
              <w:t xml:space="preserve">История России. 1945 год - </w:t>
            </w:r>
            <w:r>
              <w:rPr>
                <w:color w:val="1A1A1A"/>
                <w:sz w:val="24"/>
                <w:szCs w:val="24"/>
              </w:rPr>
              <w:t>начало XXI века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1A1A1A"/>
                <w:sz w:val="24"/>
                <w:szCs w:val="24"/>
              </w:rPr>
              <w:t>78</w:t>
            </w:r>
          </w:p>
        </w:tc>
      </w:tr>
      <w:tr w:rsidR="001E1622">
        <w:tblPrEx>
          <w:tblCellMar>
            <w:top w:w="0" w:type="dxa"/>
            <w:bottom w:w="0" w:type="dxa"/>
          </w:tblCellMar>
        </w:tblPrEx>
        <w:trPr>
          <w:trHeight w:hRule="exact" w:val="682"/>
          <w:jc w:val="center"/>
        </w:trPr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1622" w:rsidRDefault="001E1622"/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1A1A1A"/>
                <w:sz w:val="24"/>
                <w:szCs w:val="24"/>
              </w:rPr>
              <w:t>Обобщающее повторение по курсу «История России с древнейших времен до 1914 г.»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1A1A1A"/>
                <w:sz w:val="24"/>
                <w:szCs w:val="24"/>
              </w:rPr>
              <w:t>34</w:t>
            </w:r>
          </w:p>
        </w:tc>
      </w:tr>
    </w:tbl>
    <w:p w:rsidR="001E1622" w:rsidRDefault="001E1622">
      <w:pPr>
        <w:spacing w:after="199" w:line="1" w:lineRule="exact"/>
      </w:pPr>
    </w:p>
    <w:p w:rsidR="001E1622" w:rsidRDefault="00AB460C">
      <w:pPr>
        <w:pStyle w:val="1"/>
        <w:shd w:val="clear" w:color="auto" w:fill="auto"/>
        <w:spacing w:after="480" w:line="360" w:lineRule="auto"/>
        <w:ind w:firstLine="720"/>
        <w:jc w:val="both"/>
      </w:pPr>
      <w:r>
        <w:t xml:space="preserve">Анализ особенностей преподавания истории в разных образовательных организациях Российской Федерации, результатов государственной итоговой аттестации </w:t>
      </w:r>
      <w:r>
        <w:t>позволяет рекомендовать педагогам разрабатывать разнообразные уроки, нацеленные на активизацию самостоятельной познавательной и учебно</w:t>
      </w:r>
      <w:r>
        <w:softHyphen/>
        <w:t>исследовательской деятельности обучающихся; увеличить количество заданий, требующих от обучающихся анализа источников, со</w:t>
      </w:r>
      <w:r>
        <w:t>поставления фактов из курсов российской и всеобщей истории, чтения исторической карты. Возможно активное использование таких методов обучения, как беседы, дискуссии, проблемное изложение, ролевая игра, проектный метод обучения и т. д. Результативность изуч</w:t>
      </w:r>
      <w:r>
        <w:t>ения исторического курса может быть достигнута при оптимальном сочетании различных форм учебной деятельности.</w:t>
      </w:r>
    </w:p>
    <w:p w:rsidR="001E1622" w:rsidRDefault="00AB460C">
      <w:pPr>
        <w:pStyle w:val="11"/>
        <w:keepNext/>
        <w:keepLines/>
        <w:shd w:val="clear" w:color="auto" w:fill="auto"/>
        <w:spacing w:after="120" w:line="360" w:lineRule="auto"/>
      </w:pPr>
      <w:bookmarkStart w:id="6" w:name="bookmark6"/>
      <w:bookmarkStart w:id="7" w:name="bookmark7"/>
      <w:r>
        <w:t>Воспитательный потенциал учебного предмета «История»</w:t>
      </w:r>
      <w:bookmarkEnd w:id="6"/>
      <w:bookmarkEnd w:id="7"/>
    </w:p>
    <w:p w:rsidR="001E1622" w:rsidRDefault="00AB460C">
      <w:pPr>
        <w:pStyle w:val="1"/>
        <w:shd w:val="clear" w:color="auto" w:fill="auto"/>
        <w:spacing w:line="360" w:lineRule="auto"/>
        <w:ind w:firstLine="720"/>
        <w:jc w:val="both"/>
      </w:pPr>
      <w:r>
        <w:rPr>
          <w:color w:val="1A1A1A"/>
        </w:rPr>
        <w:t xml:space="preserve">Учебный предмет «История» традиционно обладает высоким воспитательным потенциалом, а его </w:t>
      </w:r>
      <w:r>
        <w:t>изуч</w:t>
      </w:r>
      <w:r>
        <w:t>ение способствует формированию у молодого поколения ориентиров для гражданской, этнонациональной, социальной, культурной самоидентификации в окружающем мире.</w:t>
      </w:r>
    </w:p>
    <w:p w:rsidR="001E1622" w:rsidRDefault="00AB460C">
      <w:pPr>
        <w:pStyle w:val="1"/>
        <w:shd w:val="clear" w:color="auto" w:fill="auto"/>
        <w:spacing w:line="360" w:lineRule="auto"/>
        <w:ind w:firstLine="720"/>
        <w:jc w:val="both"/>
      </w:pPr>
      <w:r>
        <w:t>В Концепции преподавания учебного курса «История России» в образовательных организациях Российской</w:t>
      </w:r>
      <w:r>
        <w:t xml:space="preserve"> Федерации, реализующих основные </w:t>
      </w:r>
      <w:r>
        <w:lastRenderedPageBreak/>
        <w:t>общеобразовательные программы (утверждена решением Коллегии Минпросвещения России протокол от 23 октября 2020 г. №ПК-1вн) сделан акцент как на содержательном аспекте изучения предмета на уровне основного общего и среднего о</w:t>
      </w:r>
      <w:r>
        <w:t>бщего образования, так и на его воспитательных функциях.</w:t>
      </w:r>
    </w:p>
    <w:p w:rsidR="001E1622" w:rsidRDefault="00AB460C">
      <w:pPr>
        <w:pStyle w:val="1"/>
        <w:shd w:val="clear" w:color="auto" w:fill="auto"/>
        <w:spacing w:line="360" w:lineRule="auto"/>
        <w:ind w:firstLine="740"/>
        <w:jc w:val="both"/>
      </w:pPr>
      <w:r>
        <w:t>В содержании федеральной рабочей программы учебного предмета «История» на уровне основного общего образования актуализируются следующие цель и задачи:</w:t>
      </w:r>
    </w:p>
    <w:p w:rsidR="001E1622" w:rsidRDefault="00AB460C">
      <w:pPr>
        <w:pStyle w:val="1"/>
        <w:numPr>
          <w:ilvl w:val="0"/>
          <w:numId w:val="1"/>
        </w:numPr>
        <w:shd w:val="clear" w:color="auto" w:fill="auto"/>
        <w:tabs>
          <w:tab w:val="left" w:pos="1010"/>
        </w:tabs>
        <w:spacing w:line="360" w:lineRule="auto"/>
        <w:ind w:firstLine="740"/>
        <w:jc w:val="both"/>
      </w:pPr>
      <w:r>
        <w:t xml:space="preserve">формирование и развитие личности обучающегося, </w:t>
      </w:r>
      <w:r>
        <w:t>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</w:t>
      </w:r>
      <w:r>
        <w:t>й практике;</w:t>
      </w:r>
    </w:p>
    <w:p w:rsidR="001E1622" w:rsidRDefault="00AB460C">
      <w:pPr>
        <w:pStyle w:val="1"/>
        <w:numPr>
          <w:ilvl w:val="0"/>
          <w:numId w:val="1"/>
        </w:numPr>
        <w:shd w:val="clear" w:color="auto" w:fill="auto"/>
        <w:tabs>
          <w:tab w:val="left" w:pos="1010"/>
        </w:tabs>
        <w:spacing w:line="360" w:lineRule="auto"/>
        <w:ind w:firstLine="740"/>
        <w:jc w:val="both"/>
      </w:pPr>
      <w:r>
        <w:t>воспитание обучающегося в духе патриотизма, уважения к своему Отечеству -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</w:t>
      </w:r>
      <w:r>
        <w:t>о общества.</w:t>
      </w:r>
    </w:p>
    <w:p w:rsidR="001E1622" w:rsidRDefault="00AB460C">
      <w:pPr>
        <w:pStyle w:val="1"/>
        <w:shd w:val="clear" w:color="auto" w:fill="auto"/>
        <w:spacing w:line="360" w:lineRule="auto"/>
        <w:ind w:firstLine="740"/>
        <w:jc w:val="both"/>
      </w:pPr>
      <w:r>
        <w:t>На уровне среднего общего образования цель и задачи учебного предмета «История» направлены на дальнейшее формирование у обучающихся целостной картины российской и мировой истории, понимание места и роли современной России в мире, важности вклад</w:t>
      </w:r>
      <w:r>
        <w:t>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1E1622" w:rsidRDefault="00AB460C">
      <w:pPr>
        <w:pStyle w:val="1"/>
        <w:shd w:val="clear" w:color="auto" w:fill="auto"/>
        <w:spacing w:line="360" w:lineRule="auto"/>
        <w:ind w:firstLine="740"/>
        <w:jc w:val="both"/>
      </w:pPr>
      <w:r>
        <w:t>В ходе преподавания учебного предмета «История» на уровнях основного общего и среднего общего образо</w:t>
      </w:r>
      <w:r>
        <w:t>вания в полной мере учитываются поправки в Федеральный закон «Об образовании в Российской Федерации» (Федеральный закон от 19 декабря 2023 г. № 618-ФЗ «О внесении изменений в Федеральный закон «Об образовании в Российской Федерации»). Они установили, что о</w:t>
      </w:r>
      <w:r>
        <w:t>бразование в России должно соответствовать традиционным российским духовно-нравственным ценностям и ориентироваться на задачи развития государства и общества.</w:t>
      </w:r>
    </w:p>
    <w:p w:rsidR="001E1622" w:rsidRDefault="00AB460C">
      <w:pPr>
        <w:pStyle w:val="1"/>
        <w:shd w:val="clear" w:color="auto" w:fill="auto"/>
        <w:spacing w:line="360" w:lineRule="auto"/>
        <w:ind w:firstLine="720"/>
        <w:jc w:val="both"/>
      </w:pPr>
      <w:r>
        <w:lastRenderedPageBreak/>
        <w:t>Решающее влияние на организацию образовательного процесса оказывают положения следующих указов Пр</w:t>
      </w:r>
      <w:r>
        <w:t>езидента Российской Федерации:</w:t>
      </w:r>
    </w:p>
    <w:p w:rsidR="001E1622" w:rsidRDefault="00AB460C">
      <w:pPr>
        <w:pStyle w:val="1"/>
        <w:numPr>
          <w:ilvl w:val="0"/>
          <w:numId w:val="1"/>
        </w:numPr>
        <w:shd w:val="clear" w:color="auto" w:fill="auto"/>
        <w:tabs>
          <w:tab w:val="left" w:pos="998"/>
        </w:tabs>
        <w:spacing w:line="360" w:lineRule="auto"/>
        <w:ind w:firstLine="720"/>
        <w:jc w:val="both"/>
      </w:pPr>
      <w:r>
        <w:t>Указ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 (далее - Указ № 809);</w:t>
      </w:r>
    </w:p>
    <w:p w:rsidR="001E1622" w:rsidRDefault="00AB460C">
      <w:pPr>
        <w:pStyle w:val="1"/>
        <w:numPr>
          <w:ilvl w:val="0"/>
          <w:numId w:val="1"/>
        </w:numPr>
        <w:shd w:val="clear" w:color="auto" w:fill="auto"/>
        <w:tabs>
          <w:tab w:val="left" w:pos="998"/>
        </w:tabs>
        <w:spacing w:line="360" w:lineRule="auto"/>
        <w:ind w:firstLine="720"/>
        <w:jc w:val="both"/>
      </w:pPr>
      <w:r>
        <w:t>Указ Прези</w:t>
      </w:r>
      <w:r>
        <w:t>дента Российской Федерации от 08 мая 2024 г. № 314 «Об утверждении Основ государственной политики Российской Федерации в области исторического просвещения» (далее - Указ № 314).</w:t>
      </w:r>
    </w:p>
    <w:p w:rsidR="001E1622" w:rsidRDefault="00AB460C">
      <w:pPr>
        <w:pStyle w:val="1"/>
        <w:shd w:val="clear" w:color="auto" w:fill="auto"/>
        <w:spacing w:line="360" w:lineRule="auto"/>
        <w:ind w:firstLine="720"/>
        <w:jc w:val="both"/>
      </w:pPr>
      <w:r>
        <w:t>Указ № 809 нормативно закрепляет набор традиционных духовно</w:t>
      </w:r>
      <w:r>
        <w:softHyphen/>
        <w:t xml:space="preserve">нравственных </w:t>
      </w:r>
      <w:r>
        <w:t>ценностей. К их числу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</w:t>
      </w:r>
      <w:r>
        <w:t>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:rsidR="001E1622" w:rsidRDefault="00AB460C">
      <w:pPr>
        <w:pStyle w:val="1"/>
        <w:shd w:val="clear" w:color="auto" w:fill="auto"/>
        <w:spacing w:line="360" w:lineRule="auto"/>
        <w:ind w:firstLine="720"/>
        <w:jc w:val="both"/>
      </w:pPr>
      <w:r>
        <w:t>Учитель истории в процессе изучения тематических разделов учебного предмета, опираясь на пол</w:t>
      </w:r>
      <w:r>
        <w:t>ожения Указа № 809, может использовать различные познавательные задания, тексты исторических источников, фото- и видеодокументы, на основе которых в ходе бесед с обучающимися делать акцент на роли традиционных духовно-нравственных ценностей в истории Росси</w:t>
      </w:r>
      <w:r>
        <w:t>и.</w:t>
      </w:r>
    </w:p>
    <w:p w:rsidR="001E1622" w:rsidRDefault="00AB460C">
      <w:pPr>
        <w:pStyle w:val="1"/>
        <w:shd w:val="clear" w:color="auto" w:fill="auto"/>
        <w:spacing w:line="360" w:lineRule="auto"/>
        <w:ind w:firstLine="720"/>
        <w:jc w:val="both"/>
      </w:pPr>
      <w:r>
        <w:t>Положения Указа № 314 включают цели государственной политики в сфере исторического просвещения. Особое внимание в урочной деятельности по учебному предмету «История» следует обратить на сохранение памяти о значимых событиях истории России, включая истор</w:t>
      </w:r>
      <w:r>
        <w:t xml:space="preserve">ию государствообразующего русского народа, входящего в многонациональный союз равноправных народов Российской Федерации, и историю других народов России, исходя из понимания преемственности в развитии Российского государства и его исторически сложившегося </w:t>
      </w:r>
      <w:r>
        <w:t xml:space="preserve">единства; популяризацию достижений отечественной науки и культуры; патриотическое воспитание, сохранение памяти о защитниках </w:t>
      </w:r>
      <w:r>
        <w:lastRenderedPageBreak/>
        <w:t>Отечества и недопущение умаления значения подвига народа при защите Отечества; сохранение памяти о выдающихся личностях в российско</w:t>
      </w:r>
      <w:r>
        <w:t>й истории, внесших важный вклад в развитие и процветание России.</w:t>
      </w:r>
    </w:p>
    <w:p w:rsidR="001E1622" w:rsidRDefault="00AB460C">
      <w:pPr>
        <w:pStyle w:val="1"/>
        <w:shd w:val="clear" w:color="auto" w:fill="auto"/>
        <w:spacing w:after="480" w:line="360" w:lineRule="auto"/>
        <w:ind w:firstLine="740"/>
        <w:jc w:val="both"/>
      </w:pPr>
      <w:r>
        <w:t>Учитель истории может реализовывать указанные цели при изучении ключевых событий, явлений и процессов истории России, выдающихся исторических личностей, вопросов культуры на уровнях основного</w:t>
      </w:r>
      <w:r>
        <w:t xml:space="preserve"> общего и среднего общего образования с учетом возрастных особенностей обучающихся, при организации проектной и учебно-исследовательской деятельности. Педагогам и обучающимся рекомендуется уделять отдельное внимание списку «Наши герои», который размещен на</w:t>
      </w:r>
      <w:r>
        <w:t xml:space="preserve"> информационном сайте «Единое содержание общего образования» </w:t>
      </w:r>
      <w:hyperlink r:id="rId7" w:history="1">
        <w:r w:rsidRPr="00965632">
          <w:rPr>
            <w:lang w:eastAsia="en-US" w:bidi="en-US"/>
          </w:rPr>
          <w:t>(</w:t>
        </w:r>
        <w:r>
          <w:rPr>
            <w:color w:val="0000FF"/>
            <w:lang w:val="en-US" w:eastAsia="en-US" w:bidi="en-US"/>
          </w:rPr>
          <w:t>https</w:t>
        </w:r>
        <w:r w:rsidRPr="00965632">
          <w:rPr>
            <w:color w:val="0000FF"/>
            <w:lang w:eastAsia="en-US" w:bidi="en-US"/>
          </w:rPr>
          <w:t>://</w:t>
        </w:r>
        <w:r>
          <w:rPr>
            <w:color w:val="0000FF"/>
            <w:lang w:val="en-US" w:eastAsia="en-US" w:bidi="en-US"/>
          </w:rPr>
          <w:t>edsoo</w:t>
        </w:r>
        <w:r w:rsidRPr="00965632">
          <w:rPr>
            <w:color w:val="0000FF"/>
            <w:lang w:eastAsia="en-US" w:bidi="en-US"/>
          </w:rPr>
          <w:t>.</w:t>
        </w:r>
        <w:r>
          <w:rPr>
            <w:color w:val="0000FF"/>
            <w:lang w:val="en-US" w:eastAsia="en-US" w:bidi="en-US"/>
          </w:rPr>
          <w:t>ru</w:t>
        </w:r>
        <w:r w:rsidRPr="00965632">
          <w:rPr>
            <w:color w:val="0000FF"/>
            <w:lang w:eastAsia="en-US" w:bidi="en-US"/>
          </w:rPr>
          <w:t>/</w:t>
        </w:r>
        <w:r>
          <w:rPr>
            <w:color w:val="0000FF"/>
            <w:lang w:val="en-US" w:eastAsia="en-US" w:bidi="en-US"/>
          </w:rPr>
          <w:t>wp</w:t>
        </w:r>
        <w:r w:rsidRPr="00965632">
          <w:rPr>
            <w:color w:val="0000FF"/>
            <w:lang w:eastAsia="en-US" w:bidi="en-US"/>
          </w:rPr>
          <w:t>-</w:t>
        </w:r>
      </w:hyperlink>
      <w:r w:rsidRPr="00965632">
        <w:rPr>
          <w:color w:val="0000FF"/>
          <w:lang w:eastAsia="en-US" w:bidi="en-US"/>
        </w:rPr>
        <w:t xml:space="preserve"> </w:t>
      </w:r>
      <w:hyperlink r:id="rId8" w:history="1">
        <w:r>
          <w:rPr>
            <w:color w:val="0000FF"/>
            <w:lang w:val="en-US" w:eastAsia="en-US" w:bidi="en-US"/>
          </w:rPr>
          <w:t>content</w:t>
        </w:r>
        <w:r w:rsidRPr="00965632">
          <w:rPr>
            <w:color w:val="0000FF"/>
            <w:lang w:eastAsia="en-US" w:bidi="en-US"/>
          </w:rPr>
          <w:t>/</w:t>
        </w:r>
        <w:r>
          <w:rPr>
            <w:color w:val="0000FF"/>
            <w:lang w:val="en-US" w:eastAsia="en-US" w:bidi="en-US"/>
          </w:rPr>
          <w:t>uploads</w:t>
        </w:r>
        <w:r w:rsidRPr="00965632">
          <w:rPr>
            <w:color w:val="0000FF"/>
            <w:lang w:eastAsia="en-US" w:bidi="en-US"/>
          </w:rPr>
          <w:t>/2024/06/</w:t>
        </w:r>
        <w:r>
          <w:rPr>
            <w:color w:val="0000FF"/>
            <w:lang w:val="en-US" w:eastAsia="en-US" w:bidi="en-US"/>
          </w:rPr>
          <w:t>nashi</w:t>
        </w:r>
        <w:r w:rsidRPr="00965632">
          <w:rPr>
            <w:color w:val="0000FF"/>
            <w:lang w:eastAsia="en-US" w:bidi="en-US"/>
          </w:rPr>
          <w:t>-</w:t>
        </w:r>
        <w:r>
          <w:rPr>
            <w:color w:val="0000FF"/>
            <w:lang w:val="en-US" w:eastAsia="en-US" w:bidi="en-US"/>
          </w:rPr>
          <w:t>geroi</w:t>
        </w:r>
        <w:r w:rsidRPr="00965632">
          <w:rPr>
            <w:color w:val="0000FF"/>
            <w:lang w:eastAsia="en-US" w:bidi="en-US"/>
          </w:rPr>
          <w:t>.-</w:t>
        </w:r>
        <w:r>
          <w:rPr>
            <w:color w:val="0000FF"/>
            <w:lang w:val="en-US" w:eastAsia="en-US" w:bidi="en-US"/>
          </w:rPr>
          <w:t>metodicheskie</w:t>
        </w:r>
        <w:r w:rsidRPr="00965632">
          <w:rPr>
            <w:color w:val="0000FF"/>
            <w:lang w:eastAsia="en-US" w:bidi="en-US"/>
          </w:rPr>
          <w:t>-</w:t>
        </w:r>
        <w:r>
          <w:rPr>
            <w:color w:val="0000FF"/>
            <w:lang w:val="en-US" w:eastAsia="en-US" w:bidi="en-US"/>
          </w:rPr>
          <w:t>materialy</w:t>
        </w:r>
        <w:r w:rsidRPr="00965632">
          <w:rPr>
            <w:color w:val="0000FF"/>
            <w:lang w:eastAsia="en-US" w:bidi="en-US"/>
          </w:rPr>
          <w:t>.</w:t>
        </w:r>
        <w:r>
          <w:rPr>
            <w:color w:val="0000FF"/>
            <w:lang w:val="en-US" w:eastAsia="en-US" w:bidi="en-US"/>
          </w:rPr>
          <w:t>pdf</w:t>
        </w:r>
        <w:r w:rsidRPr="00965632">
          <w:rPr>
            <w:lang w:eastAsia="en-US" w:bidi="en-US"/>
          </w:rPr>
          <w:t>)</w:t>
        </w:r>
      </w:hyperlink>
      <w:r w:rsidRPr="00965632">
        <w:rPr>
          <w:lang w:eastAsia="en-US" w:bidi="en-US"/>
        </w:rPr>
        <w:t xml:space="preserve">. </w:t>
      </w:r>
      <w:r>
        <w:t>В нем представлены государственные деятели, крупные отечественные ученые, военачальники, герои специальной военной операции.</w:t>
      </w:r>
    </w:p>
    <w:p w:rsidR="001E1622" w:rsidRDefault="00AB460C">
      <w:pPr>
        <w:pStyle w:val="11"/>
        <w:keepNext/>
        <w:keepLines/>
        <w:shd w:val="clear" w:color="auto" w:fill="auto"/>
        <w:spacing w:after="120" w:line="360" w:lineRule="auto"/>
      </w:pPr>
      <w:bookmarkStart w:id="8" w:name="bookmark8"/>
      <w:bookmarkStart w:id="9" w:name="bookmark9"/>
      <w:r>
        <w:t>Полезные ресурсы для методической подде</w:t>
      </w:r>
      <w:r>
        <w:t>ржки учителей истории</w:t>
      </w:r>
      <w:bookmarkEnd w:id="8"/>
      <w:bookmarkEnd w:id="9"/>
    </w:p>
    <w:p w:rsidR="001E1622" w:rsidRDefault="00AB460C">
      <w:pPr>
        <w:pStyle w:val="1"/>
        <w:shd w:val="clear" w:color="auto" w:fill="auto"/>
        <w:spacing w:line="360" w:lineRule="auto"/>
        <w:ind w:firstLine="740"/>
        <w:jc w:val="both"/>
      </w:pPr>
      <w:r>
        <w:rPr>
          <w:i/>
          <w:iCs/>
        </w:rPr>
        <w:t>Методические видеоуроки:</w:t>
      </w:r>
    </w:p>
    <w:p w:rsidR="001E1622" w:rsidRDefault="00AB460C">
      <w:pPr>
        <w:pStyle w:val="1"/>
        <w:numPr>
          <w:ilvl w:val="0"/>
          <w:numId w:val="3"/>
        </w:numPr>
        <w:shd w:val="clear" w:color="auto" w:fill="auto"/>
        <w:tabs>
          <w:tab w:val="left" w:pos="1001"/>
        </w:tabs>
        <w:spacing w:after="220" w:line="374" w:lineRule="auto"/>
        <w:ind w:firstLine="740"/>
        <w:jc w:val="both"/>
      </w:pPr>
      <w:r>
        <w:t xml:space="preserve">Историческое </w:t>
      </w:r>
      <w:r>
        <w:rPr>
          <w:color w:val="363636"/>
        </w:rPr>
        <w:t xml:space="preserve">просвещение. Методические видеоуроки. - </w:t>
      </w:r>
      <w:r>
        <w:rPr>
          <w:color w:val="363636"/>
          <w:lang w:val="en-US" w:eastAsia="en-US" w:bidi="en-US"/>
        </w:rPr>
        <w:t>URL</w:t>
      </w:r>
      <w:r w:rsidRPr="00965632">
        <w:rPr>
          <w:color w:val="363636"/>
          <w:lang w:eastAsia="en-US" w:bidi="en-US"/>
        </w:rPr>
        <w:t xml:space="preserve">: </w:t>
      </w:r>
      <w:hyperlink r:id="rId9" w:history="1">
        <w:r>
          <w:rPr>
            <w:color w:val="0000FF"/>
            <w:lang w:val="en-US" w:eastAsia="en-US" w:bidi="en-US"/>
          </w:rPr>
          <w:t>https</w:t>
        </w:r>
        <w:r w:rsidRPr="00965632">
          <w:rPr>
            <w:color w:val="0000FF"/>
            <w:lang w:eastAsia="en-US" w:bidi="en-US"/>
          </w:rPr>
          <w:t>://</w:t>
        </w:r>
        <w:r>
          <w:rPr>
            <w:color w:val="0000FF"/>
            <w:lang w:val="en-US" w:eastAsia="en-US" w:bidi="en-US"/>
          </w:rPr>
          <w:t>edsoo</w:t>
        </w:r>
        <w:r w:rsidRPr="00965632">
          <w:rPr>
            <w:color w:val="0000FF"/>
            <w:lang w:eastAsia="en-US" w:bidi="en-US"/>
          </w:rPr>
          <w:t>.</w:t>
        </w:r>
        <w:r>
          <w:rPr>
            <w:color w:val="0000FF"/>
            <w:lang w:val="en-US" w:eastAsia="en-US" w:bidi="en-US"/>
          </w:rPr>
          <w:t>ru</w:t>
        </w:r>
        <w:r w:rsidRPr="00965632">
          <w:rPr>
            <w:color w:val="0000FF"/>
            <w:lang w:eastAsia="en-US" w:bidi="en-US"/>
          </w:rPr>
          <w:t>/</w:t>
        </w:r>
        <w:r>
          <w:rPr>
            <w:color w:val="0000FF"/>
            <w:lang w:val="en-US" w:eastAsia="en-US" w:bidi="en-US"/>
          </w:rPr>
          <w:t>istoricheskoe</w:t>
        </w:r>
        <w:r w:rsidRPr="00965632">
          <w:rPr>
            <w:color w:val="0000FF"/>
            <w:lang w:eastAsia="en-US" w:bidi="en-US"/>
          </w:rPr>
          <w:t>-</w:t>
        </w:r>
        <w:r>
          <w:rPr>
            <w:color w:val="0000FF"/>
            <w:lang w:val="en-US" w:eastAsia="en-US" w:bidi="en-US"/>
          </w:rPr>
          <w:t>prosveshhenie</w:t>
        </w:r>
        <w:r w:rsidRPr="00965632">
          <w:rPr>
            <w:color w:val="0000FF"/>
            <w:lang w:eastAsia="en-US" w:bidi="en-US"/>
          </w:rPr>
          <w:t>-</w:t>
        </w:r>
        <w:r>
          <w:rPr>
            <w:color w:val="0000FF"/>
            <w:lang w:val="en-US" w:eastAsia="en-US" w:bidi="en-US"/>
          </w:rPr>
          <w:t>videolekczii</w:t>
        </w:r>
        <w:r w:rsidRPr="00965632">
          <w:rPr>
            <w:color w:val="0000FF"/>
            <w:lang w:eastAsia="en-US" w:bidi="en-US"/>
          </w:rPr>
          <w:t>/</w:t>
        </w:r>
      </w:hyperlink>
    </w:p>
    <w:p w:rsidR="001E1622" w:rsidRDefault="00AB460C">
      <w:pPr>
        <w:pStyle w:val="1"/>
        <w:shd w:val="clear" w:color="auto" w:fill="auto"/>
        <w:spacing w:line="360" w:lineRule="auto"/>
        <w:ind w:firstLine="740"/>
        <w:jc w:val="both"/>
      </w:pPr>
      <w:r>
        <w:rPr>
          <w:i/>
          <w:iCs/>
        </w:rPr>
        <w:t xml:space="preserve">Методические </w:t>
      </w:r>
      <w:r>
        <w:rPr>
          <w:i/>
          <w:iCs/>
        </w:rPr>
        <w:t>интерактивные кейсы: сложные вопросы преподавания учебных предметов:</w:t>
      </w:r>
    </w:p>
    <w:p w:rsidR="001E1622" w:rsidRDefault="00AB460C">
      <w:pPr>
        <w:pStyle w:val="1"/>
        <w:numPr>
          <w:ilvl w:val="0"/>
          <w:numId w:val="3"/>
        </w:numPr>
        <w:shd w:val="clear" w:color="auto" w:fill="auto"/>
        <w:tabs>
          <w:tab w:val="left" w:pos="1001"/>
        </w:tabs>
        <w:spacing w:line="389" w:lineRule="auto"/>
        <w:ind w:firstLine="740"/>
        <w:jc w:val="both"/>
      </w:pPr>
      <w:r>
        <w:t>История. 6 класс. Формирование умения устанавливать причинно</w:t>
      </w:r>
      <w:r>
        <w:softHyphen/>
      </w:r>
    </w:p>
    <w:p w:rsidR="001E1622" w:rsidRDefault="00AB460C">
      <w:pPr>
        <w:pStyle w:val="1"/>
        <w:shd w:val="clear" w:color="auto" w:fill="auto"/>
        <w:tabs>
          <w:tab w:val="left" w:pos="6427"/>
          <w:tab w:val="left" w:pos="8069"/>
        </w:tabs>
        <w:spacing w:line="360" w:lineRule="auto"/>
        <w:ind w:firstLine="0"/>
        <w:jc w:val="both"/>
      </w:pPr>
      <w:r>
        <w:t>следственные связи событий на примере темы «Политическая раздробленность» при обучении истории в 6</w:t>
      </w:r>
      <w:r>
        <w:tab/>
        <w:t>классе</w:t>
      </w:r>
      <w:r>
        <w:rPr>
          <w:color w:val="363636"/>
        </w:rPr>
        <w:t>.</w:t>
      </w:r>
      <w:r>
        <w:rPr>
          <w:color w:val="363636"/>
        </w:rPr>
        <w:tab/>
        <w:t xml:space="preserve">- </w:t>
      </w:r>
      <w:r>
        <w:rPr>
          <w:color w:val="363636"/>
          <w:lang w:val="en-US" w:eastAsia="en-US" w:bidi="en-US"/>
        </w:rPr>
        <w:t>URL</w:t>
      </w:r>
      <w:r w:rsidRPr="00965632">
        <w:rPr>
          <w:color w:val="363636"/>
          <w:lang w:eastAsia="en-US" w:bidi="en-US"/>
        </w:rPr>
        <w:t>:</w:t>
      </w:r>
    </w:p>
    <w:p w:rsidR="001E1622" w:rsidRDefault="00AB460C">
      <w:pPr>
        <w:pStyle w:val="1"/>
        <w:shd w:val="clear" w:color="auto" w:fill="auto"/>
        <w:spacing w:after="60" w:line="360" w:lineRule="auto"/>
        <w:ind w:firstLine="0"/>
        <w:jc w:val="both"/>
      </w:pPr>
      <w:hyperlink r:id="rId10" w:history="1">
        <w:r>
          <w:rPr>
            <w:color w:val="0000FF"/>
            <w:lang w:val="en-US" w:eastAsia="en-US" w:bidi="en-US"/>
          </w:rPr>
          <w:t>https</w:t>
        </w:r>
        <w:r w:rsidRPr="00965632">
          <w:rPr>
            <w:color w:val="0000FF"/>
            <w:lang w:eastAsia="en-US" w:bidi="en-US"/>
          </w:rPr>
          <w:t>://</w:t>
        </w:r>
        <w:r>
          <w:rPr>
            <w:color w:val="0000FF"/>
            <w:lang w:val="en-US" w:eastAsia="en-US" w:bidi="en-US"/>
          </w:rPr>
          <w:t>static</w:t>
        </w:r>
        <w:r w:rsidRPr="00965632">
          <w:rPr>
            <w:color w:val="0000FF"/>
            <w:lang w:eastAsia="en-US" w:bidi="en-US"/>
          </w:rPr>
          <w:t>.</w:t>
        </w:r>
        <w:r>
          <w:rPr>
            <w:color w:val="0000FF"/>
            <w:lang w:val="en-US" w:eastAsia="en-US" w:bidi="en-US"/>
          </w:rPr>
          <w:t>edsoo</w:t>
        </w:r>
        <w:r w:rsidRPr="00965632">
          <w:rPr>
            <w:color w:val="0000FF"/>
            <w:lang w:eastAsia="en-US" w:bidi="en-US"/>
          </w:rPr>
          <w:t>.</w:t>
        </w:r>
        <w:r>
          <w:rPr>
            <w:color w:val="0000FF"/>
            <w:lang w:val="en-US" w:eastAsia="en-US" w:bidi="en-US"/>
          </w:rPr>
          <w:t>ru</w:t>
        </w:r>
        <w:r w:rsidRPr="00965632">
          <w:rPr>
            <w:color w:val="0000FF"/>
            <w:lang w:eastAsia="en-US" w:bidi="en-US"/>
          </w:rPr>
          <w:t>/</w:t>
        </w:r>
        <w:r>
          <w:rPr>
            <w:color w:val="0000FF"/>
            <w:lang w:val="en-US" w:eastAsia="en-US" w:bidi="en-US"/>
          </w:rPr>
          <w:t>projects</w:t>
        </w:r>
        <w:r w:rsidRPr="00965632">
          <w:rPr>
            <w:color w:val="0000FF"/>
            <w:lang w:eastAsia="en-US" w:bidi="en-US"/>
          </w:rPr>
          <w:t>/</w:t>
        </w:r>
        <w:r>
          <w:rPr>
            <w:color w:val="0000FF"/>
            <w:lang w:val="en-US" w:eastAsia="en-US" w:bidi="en-US"/>
          </w:rPr>
          <w:t>case</w:t>
        </w:r>
        <w:r w:rsidRPr="00965632">
          <w:rPr>
            <w:color w:val="0000FF"/>
            <w:lang w:eastAsia="en-US" w:bidi="en-US"/>
          </w:rPr>
          <w:t>/2024/</w:t>
        </w:r>
        <w:r>
          <w:rPr>
            <w:color w:val="0000FF"/>
            <w:lang w:val="en-US" w:eastAsia="en-US" w:bidi="en-US"/>
          </w:rPr>
          <w:t>ooo</w:t>
        </w:r>
        <w:r w:rsidRPr="00965632">
          <w:rPr>
            <w:color w:val="0000FF"/>
            <w:lang w:eastAsia="en-US" w:bidi="en-US"/>
          </w:rPr>
          <w:t>/</w:t>
        </w:r>
        <w:r>
          <w:rPr>
            <w:color w:val="0000FF"/>
            <w:lang w:val="en-US" w:eastAsia="en-US" w:bidi="en-US"/>
          </w:rPr>
          <w:t>his</w:t>
        </w:r>
        <w:r w:rsidRPr="00965632">
          <w:rPr>
            <w:color w:val="0000FF"/>
            <w:lang w:eastAsia="en-US" w:bidi="en-US"/>
          </w:rPr>
          <w:t>/1/</w:t>
        </w:r>
        <w:r>
          <w:rPr>
            <w:color w:val="0000FF"/>
            <w:lang w:val="en-US" w:eastAsia="en-US" w:bidi="en-US"/>
          </w:rPr>
          <w:t>index</w:t>
        </w:r>
        <w:r w:rsidRPr="00965632">
          <w:rPr>
            <w:color w:val="0000FF"/>
            <w:lang w:eastAsia="en-US" w:bidi="en-US"/>
          </w:rPr>
          <w:t>.</w:t>
        </w:r>
        <w:r>
          <w:rPr>
            <w:color w:val="0000FF"/>
            <w:lang w:val="en-US" w:eastAsia="en-US" w:bidi="en-US"/>
          </w:rPr>
          <w:t>html</w:t>
        </w:r>
      </w:hyperlink>
    </w:p>
    <w:p w:rsidR="001E1622" w:rsidRDefault="00AB460C">
      <w:pPr>
        <w:pStyle w:val="1"/>
        <w:numPr>
          <w:ilvl w:val="0"/>
          <w:numId w:val="3"/>
        </w:numPr>
        <w:shd w:val="clear" w:color="auto" w:fill="auto"/>
        <w:tabs>
          <w:tab w:val="left" w:pos="1021"/>
        </w:tabs>
        <w:spacing w:line="372" w:lineRule="auto"/>
        <w:ind w:firstLine="720"/>
        <w:jc w:val="both"/>
      </w:pPr>
      <w:r>
        <w:t>История. 7 класс. Как правильно рассказывать об известных</w:t>
      </w:r>
    </w:p>
    <w:p w:rsidR="001E1622" w:rsidRDefault="00AB460C">
      <w:pPr>
        <w:pStyle w:val="1"/>
        <w:shd w:val="clear" w:color="auto" w:fill="auto"/>
        <w:tabs>
          <w:tab w:val="left" w:pos="3605"/>
          <w:tab w:val="left" w:pos="6730"/>
          <w:tab w:val="left" w:pos="8990"/>
        </w:tabs>
        <w:spacing w:line="372" w:lineRule="auto"/>
        <w:ind w:firstLine="0"/>
        <w:jc w:val="both"/>
      </w:pPr>
      <w:r>
        <w:t>исторических</w:t>
      </w:r>
      <w:r>
        <w:tab/>
        <w:t>деятелях</w:t>
      </w:r>
      <w:r>
        <w:rPr>
          <w:color w:val="363636"/>
        </w:rPr>
        <w:t>.</w:t>
      </w:r>
      <w:r>
        <w:rPr>
          <w:color w:val="363636"/>
        </w:rPr>
        <w:tab/>
        <w:t>-</w:t>
      </w:r>
      <w:r>
        <w:rPr>
          <w:color w:val="363636"/>
        </w:rPr>
        <w:tab/>
      </w:r>
      <w:r>
        <w:rPr>
          <w:color w:val="363636"/>
          <w:lang w:val="en-US" w:eastAsia="en-US" w:bidi="en-US"/>
        </w:rPr>
        <w:t>URL</w:t>
      </w:r>
      <w:r w:rsidRPr="00965632">
        <w:rPr>
          <w:color w:val="363636"/>
          <w:lang w:eastAsia="en-US" w:bidi="en-US"/>
        </w:rPr>
        <w:t>:</w:t>
      </w:r>
    </w:p>
    <w:p w:rsidR="001E1622" w:rsidRDefault="00AB460C">
      <w:pPr>
        <w:pStyle w:val="1"/>
        <w:shd w:val="clear" w:color="auto" w:fill="auto"/>
        <w:spacing w:line="372" w:lineRule="auto"/>
        <w:ind w:firstLine="0"/>
        <w:jc w:val="both"/>
      </w:pPr>
      <w:hyperlink r:id="rId11" w:history="1">
        <w:r>
          <w:rPr>
            <w:color w:val="0000FF"/>
            <w:lang w:val="en-US" w:eastAsia="en-US" w:bidi="en-US"/>
          </w:rPr>
          <w:t>https</w:t>
        </w:r>
        <w:r w:rsidRPr="00965632">
          <w:rPr>
            <w:color w:val="0000FF"/>
            <w:lang w:eastAsia="en-US" w:bidi="en-US"/>
          </w:rPr>
          <w:t>://</w:t>
        </w:r>
        <w:r>
          <w:rPr>
            <w:color w:val="0000FF"/>
            <w:lang w:val="en-US" w:eastAsia="en-US" w:bidi="en-US"/>
          </w:rPr>
          <w:t>static</w:t>
        </w:r>
        <w:r w:rsidRPr="00965632">
          <w:rPr>
            <w:color w:val="0000FF"/>
            <w:lang w:eastAsia="en-US" w:bidi="en-US"/>
          </w:rPr>
          <w:t>.</w:t>
        </w:r>
        <w:r>
          <w:rPr>
            <w:color w:val="0000FF"/>
            <w:lang w:val="en-US" w:eastAsia="en-US" w:bidi="en-US"/>
          </w:rPr>
          <w:t>edsoo</w:t>
        </w:r>
        <w:r w:rsidRPr="00965632">
          <w:rPr>
            <w:color w:val="0000FF"/>
            <w:lang w:eastAsia="en-US" w:bidi="en-US"/>
          </w:rPr>
          <w:t>.</w:t>
        </w:r>
        <w:r>
          <w:rPr>
            <w:color w:val="0000FF"/>
            <w:lang w:val="en-US" w:eastAsia="en-US" w:bidi="en-US"/>
          </w:rPr>
          <w:t>ru</w:t>
        </w:r>
        <w:r w:rsidRPr="00965632">
          <w:rPr>
            <w:color w:val="0000FF"/>
            <w:lang w:eastAsia="en-US" w:bidi="en-US"/>
          </w:rPr>
          <w:t>/</w:t>
        </w:r>
        <w:r>
          <w:rPr>
            <w:color w:val="0000FF"/>
            <w:lang w:val="en-US" w:eastAsia="en-US" w:bidi="en-US"/>
          </w:rPr>
          <w:t>projects</w:t>
        </w:r>
        <w:r w:rsidRPr="00965632">
          <w:rPr>
            <w:color w:val="0000FF"/>
            <w:lang w:eastAsia="en-US" w:bidi="en-US"/>
          </w:rPr>
          <w:t>/</w:t>
        </w:r>
        <w:r>
          <w:rPr>
            <w:color w:val="0000FF"/>
            <w:lang w:val="en-US" w:eastAsia="en-US" w:bidi="en-US"/>
          </w:rPr>
          <w:t>case</w:t>
        </w:r>
        <w:r w:rsidRPr="00965632">
          <w:rPr>
            <w:color w:val="0000FF"/>
            <w:lang w:eastAsia="en-US" w:bidi="en-US"/>
          </w:rPr>
          <w:t>/2024/</w:t>
        </w:r>
        <w:r>
          <w:rPr>
            <w:color w:val="0000FF"/>
            <w:lang w:val="en-US" w:eastAsia="en-US" w:bidi="en-US"/>
          </w:rPr>
          <w:t>ooo</w:t>
        </w:r>
        <w:r w:rsidRPr="00965632">
          <w:rPr>
            <w:color w:val="0000FF"/>
            <w:lang w:eastAsia="en-US" w:bidi="en-US"/>
          </w:rPr>
          <w:t>/</w:t>
        </w:r>
        <w:r>
          <w:rPr>
            <w:color w:val="0000FF"/>
            <w:lang w:val="en-US" w:eastAsia="en-US" w:bidi="en-US"/>
          </w:rPr>
          <w:t>his</w:t>
        </w:r>
        <w:r w:rsidRPr="00965632">
          <w:rPr>
            <w:color w:val="0000FF"/>
            <w:lang w:eastAsia="en-US" w:bidi="en-US"/>
          </w:rPr>
          <w:t>/2/</w:t>
        </w:r>
        <w:r>
          <w:rPr>
            <w:color w:val="0000FF"/>
            <w:lang w:val="en-US" w:eastAsia="en-US" w:bidi="en-US"/>
          </w:rPr>
          <w:t>index</w:t>
        </w:r>
        <w:r w:rsidRPr="00965632">
          <w:rPr>
            <w:color w:val="0000FF"/>
            <w:lang w:eastAsia="en-US" w:bidi="en-US"/>
          </w:rPr>
          <w:t>.</w:t>
        </w:r>
        <w:r>
          <w:rPr>
            <w:color w:val="0000FF"/>
            <w:lang w:val="en-US" w:eastAsia="en-US" w:bidi="en-US"/>
          </w:rPr>
          <w:t>html</w:t>
        </w:r>
      </w:hyperlink>
    </w:p>
    <w:p w:rsidR="001E1622" w:rsidRDefault="00AB460C">
      <w:pPr>
        <w:pStyle w:val="1"/>
        <w:numPr>
          <w:ilvl w:val="0"/>
          <w:numId w:val="3"/>
        </w:numPr>
        <w:shd w:val="clear" w:color="auto" w:fill="auto"/>
        <w:tabs>
          <w:tab w:val="left" w:pos="1021"/>
        </w:tabs>
        <w:spacing w:line="372" w:lineRule="auto"/>
        <w:ind w:firstLine="720"/>
        <w:jc w:val="both"/>
      </w:pPr>
      <w:r>
        <w:t>История. 10 класс. Формирование метапредметных результатов (умения</w:t>
      </w:r>
    </w:p>
    <w:p w:rsidR="001E1622" w:rsidRDefault="00AB460C">
      <w:pPr>
        <w:pStyle w:val="1"/>
        <w:shd w:val="clear" w:color="auto" w:fill="auto"/>
        <w:tabs>
          <w:tab w:val="left" w:pos="8424"/>
        </w:tabs>
        <w:spacing w:line="372" w:lineRule="auto"/>
        <w:ind w:firstLine="0"/>
        <w:jc w:val="both"/>
      </w:pPr>
      <w:r>
        <w:lastRenderedPageBreak/>
        <w:t>работать с информацией) на уроках истории по теме «Россия</w:t>
      </w:r>
      <w:r>
        <w:t xml:space="preserve"> в годы Первой мировой войны и Великой российской революции»</w:t>
      </w:r>
      <w:r>
        <w:rPr>
          <w:color w:val="363636"/>
        </w:rPr>
        <w:t>.</w:t>
      </w:r>
      <w:r>
        <w:rPr>
          <w:color w:val="363636"/>
        </w:rPr>
        <w:tab/>
        <w:t xml:space="preserve">- </w:t>
      </w:r>
      <w:r>
        <w:rPr>
          <w:color w:val="363636"/>
          <w:lang w:val="en-US" w:eastAsia="en-US" w:bidi="en-US"/>
        </w:rPr>
        <w:t>URL</w:t>
      </w:r>
      <w:r w:rsidRPr="00965632">
        <w:rPr>
          <w:color w:val="363636"/>
          <w:lang w:eastAsia="en-US" w:bidi="en-US"/>
        </w:rPr>
        <w:t>:</w:t>
      </w:r>
    </w:p>
    <w:p w:rsidR="001E1622" w:rsidRDefault="00AB460C">
      <w:pPr>
        <w:pStyle w:val="1"/>
        <w:shd w:val="clear" w:color="auto" w:fill="auto"/>
        <w:spacing w:line="372" w:lineRule="auto"/>
        <w:ind w:firstLine="0"/>
        <w:jc w:val="both"/>
      </w:pPr>
      <w:hyperlink r:id="rId12" w:history="1">
        <w:r>
          <w:rPr>
            <w:color w:val="0000FF"/>
            <w:lang w:val="en-US" w:eastAsia="en-US" w:bidi="en-US"/>
          </w:rPr>
          <w:t>https</w:t>
        </w:r>
        <w:r w:rsidRPr="00965632">
          <w:rPr>
            <w:color w:val="0000FF"/>
            <w:lang w:eastAsia="en-US" w:bidi="en-US"/>
          </w:rPr>
          <w:t>://</w:t>
        </w:r>
        <w:r>
          <w:rPr>
            <w:color w:val="0000FF"/>
            <w:lang w:val="en-US" w:eastAsia="en-US" w:bidi="en-US"/>
          </w:rPr>
          <w:t>static</w:t>
        </w:r>
        <w:r w:rsidRPr="00965632">
          <w:rPr>
            <w:color w:val="0000FF"/>
            <w:lang w:eastAsia="en-US" w:bidi="en-US"/>
          </w:rPr>
          <w:t>.</w:t>
        </w:r>
        <w:r>
          <w:rPr>
            <w:color w:val="0000FF"/>
            <w:lang w:val="en-US" w:eastAsia="en-US" w:bidi="en-US"/>
          </w:rPr>
          <w:t>edsoo</w:t>
        </w:r>
        <w:r w:rsidRPr="00965632">
          <w:rPr>
            <w:color w:val="0000FF"/>
            <w:lang w:eastAsia="en-US" w:bidi="en-US"/>
          </w:rPr>
          <w:t>.</w:t>
        </w:r>
        <w:r>
          <w:rPr>
            <w:color w:val="0000FF"/>
            <w:lang w:val="en-US" w:eastAsia="en-US" w:bidi="en-US"/>
          </w:rPr>
          <w:t>ru</w:t>
        </w:r>
        <w:r w:rsidRPr="00965632">
          <w:rPr>
            <w:color w:val="0000FF"/>
            <w:lang w:eastAsia="en-US" w:bidi="en-US"/>
          </w:rPr>
          <w:t>/</w:t>
        </w:r>
        <w:r>
          <w:rPr>
            <w:color w:val="0000FF"/>
            <w:lang w:val="en-US" w:eastAsia="en-US" w:bidi="en-US"/>
          </w:rPr>
          <w:t>projects</w:t>
        </w:r>
        <w:r w:rsidRPr="00965632">
          <w:rPr>
            <w:color w:val="0000FF"/>
            <w:lang w:eastAsia="en-US" w:bidi="en-US"/>
          </w:rPr>
          <w:t>/</w:t>
        </w:r>
        <w:r>
          <w:rPr>
            <w:color w:val="0000FF"/>
            <w:lang w:val="en-US" w:eastAsia="en-US" w:bidi="en-US"/>
          </w:rPr>
          <w:t>case</w:t>
        </w:r>
        <w:r w:rsidRPr="00965632">
          <w:rPr>
            <w:color w:val="0000FF"/>
            <w:lang w:eastAsia="en-US" w:bidi="en-US"/>
          </w:rPr>
          <w:t>/2024/</w:t>
        </w:r>
        <w:r>
          <w:rPr>
            <w:color w:val="0000FF"/>
            <w:lang w:val="en-US" w:eastAsia="en-US" w:bidi="en-US"/>
          </w:rPr>
          <w:t>soo</w:t>
        </w:r>
        <w:r w:rsidRPr="00965632">
          <w:rPr>
            <w:color w:val="0000FF"/>
            <w:lang w:eastAsia="en-US" w:bidi="en-US"/>
          </w:rPr>
          <w:t>/</w:t>
        </w:r>
        <w:r>
          <w:rPr>
            <w:color w:val="0000FF"/>
            <w:lang w:val="en-US" w:eastAsia="en-US" w:bidi="en-US"/>
          </w:rPr>
          <w:t>his</w:t>
        </w:r>
        <w:r w:rsidRPr="00965632">
          <w:rPr>
            <w:color w:val="0000FF"/>
            <w:lang w:eastAsia="en-US" w:bidi="en-US"/>
          </w:rPr>
          <w:t>/2/</w:t>
        </w:r>
        <w:r>
          <w:rPr>
            <w:color w:val="0000FF"/>
            <w:lang w:val="en-US" w:eastAsia="en-US" w:bidi="en-US"/>
          </w:rPr>
          <w:t>index</w:t>
        </w:r>
        <w:r w:rsidRPr="00965632">
          <w:rPr>
            <w:color w:val="0000FF"/>
            <w:lang w:eastAsia="en-US" w:bidi="en-US"/>
          </w:rPr>
          <w:t>.</w:t>
        </w:r>
        <w:r>
          <w:rPr>
            <w:color w:val="0000FF"/>
            <w:lang w:val="en-US" w:eastAsia="en-US" w:bidi="en-US"/>
          </w:rPr>
          <w:t>html</w:t>
        </w:r>
      </w:hyperlink>
    </w:p>
    <w:p w:rsidR="001E1622" w:rsidRDefault="00AB460C">
      <w:pPr>
        <w:pStyle w:val="1"/>
        <w:numPr>
          <w:ilvl w:val="0"/>
          <w:numId w:val="3"/>
        </w:numPr>
        <w:shd w:val="clear" w:color="auto" w:fill="auto"/>
        <w:tabs>
          <w:tab w:val="left" w:pos="1021"/>
        </w:tabs>
        <w:spacing w:after="240" w:line="372" w:lineRule="auto"/>
        <w:ind w:firstLine="740"/>
        <w:jc w:val="both"/>
      </w:pPr>
      <w:r>
        <w:t>История. 10 класс. Условно-графическая нагляд</w:t>
      </w:r>
      <w:r>
        <w:t>ность в обучении истории: понятие, способы работы, современные средства формирования умений (на примере темы «Советский Союз в 20-30-е гг.»</w:t>
      </w:r>
      <w:r>
        <w:rPr>
          <w:color w:val="363636"/>
        </w:rPr>
        <w:t xml:space="preserve">. - </w:t>
      </w:r>
      <w:r>
        <w:rPr>
          <w:color w:val="363636"/>
          <w:lang w:val="en-US" w:eastAsia="en-US" w:bidi="en-US"/>
        </w:rPr>
        <w:t>URL</w:t>
      </w:r>
      <w:r w:rsidRPr="00965632">
        <w:rPr>
          <w:color w:val="363636"/>
          <w:lang w:eastAsia="en-US" w:bidi="en-US"/>
        </w:rPr>
        <w:t xml:space="preserve">: </w:t>
      </w:r>
      <w:hyperlink r:id="rId13" w:history="1">
        <w:r>
          <w:rPr>
            <w:color w:val="0000FF"/>
            <w:lang w:val="en-US" w:eastAsia="en-US" w:bidi="en-US"/>
          </w:rPr>
          <w:t>https</w:t>
        </w:r>
        <w:r w:rsidRPr="00965632">
          <w:rPr>
            <w:color w:val="0000FF"/>
            <w:lang w:eastAsia="en-US" w:bidi="en-US"/>
          </w:rPr>
          <w:t>://</w:t>
        </w:r>
        <w:r>
          <w:rPr>
            <w:color w:val="0000FF"/>
            <w:lang w:val="en-US" w:eastAsia="en-US" w:bidi="en-US"/>
          </w:rPr>
          <w:t>static</w:t>
        </w:r>
        <w:r w:rsidRPr="00965632">
          <w:rPr>
            <w:color w:val="0000FF"/>
            <w:lang w:eastAsia="en-US" w:bidi="en-US"/>
          </w:rPr>
          <w:t>.</w:t>
        </w:r>
        <w:r>
          <w:rPr>
            <w:color w:val="0000FF"/>
            <w:lang w:val="en-US" w:eastAsia="en-US" w:bidi="en-US"/>
          </w:rPr>
          <w:t>edsoo</w:t>
        </w:r>
        <w:r w:rsidRPr="00965632">
          <w:rPr>
            <w:color w:val="0000FF"/>
            <w:lang w:eastAsia="en-US" w:bidi="en-US"/>
          </w:rPr>
          <w:t>.</w:t>
        </w:r>
        <w:r>
          <w:rPr>
            <w:color w:val="0000FF"/>
            <w:lang w:val="en-US" w:eastAsia="en-US" w:bidi="en-US"/>
          </w:rPr>
          <w:t>ru</w:t>
        </w:r>
        <w:r w:rsidRPr="00965632">
          <w:rPr>
            <w:color w:val="0000FF"/>
            <w:lang w:eastAsia="en-US" w:bidi="en-US"/>
          </w:rPr>
          <w:t>/</w:t>
        </w:r>
        <w:r>
          <w:rPr>
            <w:color w:val="0000FF"/>
            <w:lang w:val="en-US" w:eastAsia="en-US" w:bidi="en-US"/>
          </w:rPr>
          <w:t>projects</w:t>
        </w:r>
        <w:r w:rsidRPr="00965632">
          <w:rPr>
            <w:color w:val="0000FF"/>
            <w:lang w:eastAsia="en-US" w:bidi="en-US"/>
          </w:rPr>
          <w:t>/</w:t>
        </w:r>
        <w:r>
          <w:rPr>
            <w:color w:val="0000FF"/>
            <w:lang w:val="en-US" w:eastAsia="en-US" w:bidi="en-US"/>
          </w:rPr>
          <w:t>case</w:t>
        </w:r>
        <w:r w:rsidRPr="00965632">
          <w:rPr>
            <w:color w:val="0000FF"/>
            <w:lang w:eastAsia="en-US" w:bidi="en-US"/>
          </w:rPr>
          <w:t>/2024/</w:t>
        </w:r>
        <w:r>
          <w:rPr>
            <w:color w:val="0000FF"/>
            <w:lang w:val="en-US" w:eastAsia="en-US" w:bidi="en-US"/>
          </w:rPr>
          <w:t>soo</w:t>
        </w:r>
        <w:r w:rsidRPr="00965632">
          <w:rPr>
            <w:color w:val="0000FF"/>
            <w:lang w:eastAsia="en-US" w:bidi="en-US"/>
          </w:rPr>
          <w:t>/</w:t>
        </w:r>
        <w:r>
          <w:rPr>
            <w:color w:val="0000FF"/>
            <w:lang w:val="en-US" w:eastAsia="en-US" w:bidi="en-US"/>
          </w:rPr>
          <w:t>his</w:t>
        </w:r>
        <w:r w:rsidRPr="00965632">
          <w:rPr>
            <w:color w:val="0000FF"/>
            <w:lang w:eastAsia="en-US" w:bidi="en-US"/>
          </w:rPr>
          <w:t>/1/</w:t>
        </w:r>
        <w:r>
          <w:rPr>
            <w:color w:val="0000FF"/>
            <w:lang w:val="en-US" w:eastAsia="en-US" w:bidi="en-US"/>
          </w:rPr>
          <w:t>index</w:t>
        </w:r>
        <w:r w:rsidRPr="00965632">
          <w:rPr>
            <w:color w:val="0000FF"/>
            <w:lang w:eastAsia="en-US" w:bidi="en-US"/>
          </w:rPr>
          <w:t>.</w:t>
        </w:r>
        <w:r>
          <w:rPr>
            <w:color w:val="0000FF"/>
            <w:lang w:val="en-US" w:eastAsia="en-US" w:bidi="en-US"/>
          </w:rPr>
          <w:t>html</w:t>
        </w:r>
      </w:hyperlink>
    </w:p>
    <w:p w:rsidR="001E1622" w:rsidRDefault="00AB460C">
      <w:pPr>
        <w:pStyle w:val="1"/>
        <w:shd w:val="clear" w:color="auto" w:fill="auto"/>
        <w:spacing w:line="360" w:lineRule="auto"/>
        <w:ind w:firstLine="740"/>
        <w:jc w:val="both"/>
      </w:pPr>
      <w:r>
        <w:rPr>
          <w:i/>
          <w:iCs/>
        </w:rPr>
        <w:t>Методические пособия:</w:t>
      </w:r>
    </w:p>
    <w:p w:rsidR="001E1622" w:rsidRDefault="00AB460C">
      <w:pPr>
        <w:pStyle w:val="1"/>
        <w:numPr>
          <w:ilvl w:val="0"/>
          <w:numId w:val="3"/>
        </w:numPr>
        <w:shd w:val="clear" w:color="auto" w:fill="auto"/>
        <w:tabs>
          <w:tab w:val="left" w:pos="1041"/>
        </w:tabs>
        <w:spacing w:line="360" w:lineRule="auto"/>
        <w:ind w:firstLine="740"/>
        <w:jc w:val="both"/>
      </w:pPr>
      <w:r>
        <w:t>История (углубленный уровень). Реализация требований ФГОС</w:t>
      </w:r>
    </w:p>
    <w:p w:rsidR="001E1622" w:rsidRDefault="00AB460C">
      <w:pPr>
        <w:pStyle w:val="1"/>
        <w:shd w:val="clear" w:color="auto" w:fill="auto"/>
        <w:tabs>
          <w:tab w:val="left" w:pos="1382"/>
          <w:tab w:val="left" w:pos="2290"/>
          <w:tab w:val="left" w:pos="5093"/>
          <w:tab w:val="left" w:pos="7387"/>
        </w:tabs>
        <w:spacing w:line="360" w:lineRule="auto"/>
        <w:ind w:firstLine="0"/>
        <w:jc w:val="both"/>
      </w:pPr>
      <w:r>
        <w:t xml:space="preserve">среднего общего образования : методическое пособие для учителя / Л.Н. Алексашкина, Е.А. Крючкова, О.Н. Шапарина ; под ред. Л.Н. Алексашкиной. </w:t>
      </w:r>
      <w:r>
        <w:t>- М. : ФГБНУ «Институт стратегии развития образования», 2023.</w:t>
      </w:r>
      <w:r>
        <w:tab/>
        <w:t>-</w:t>
      </w:r>
      <w:r>
        <w:tab/>
        <w:t xml:space="preserve">98 с. </w:t>
      </w:r>
      <w:r>
        <w:rPr>
          <w:color w:val="363636"/>
        </w:rPr>
        <w:t>.</w:t>
      </w:r>
      <w:r>
        <w:rPr>
          <w:color w:val="363636"/>
        </w:rPr>
        <w:tab/>
        <w:t xml:space="preserve">- </w:t>
      </w:r>
      <w:r>
        <w:rPr>
          <w:color w:val="363636"/>
          <w:lang w:val="en-US" w:eastAsia="en-US" w:bidi="en-US"/>
        </w:rPr>
        <w:t>URL</w:t>
      </w:r>
      <w:r w:rsidRPr="00965632">
        <w:rPr>
          <w:color w:val="363636"/>
          <w:lang w:eastAsia="en-US" w:bidi="en-US"/>
        </w:rPr>
        <w:t>:</w:t>
      </w:r>
      <w:hyperlink r:id="rId14" w:history="1">
        <w:r w:rsidRPr="00965632">
          <w:rPr>
            <w:color w:val="363636"/>
            <w:lang w:eastAsia="en-US" w:bidi="en-US"/>
          </w:rPr>
          <w:tab/>
        </w:r>
        <w:r>
          <w:rPr>
            <w:color w:val="0000FF"/>
            <w:lang w:val="en-US" w:eastAsia="en-US" w:bidi="en-US"/>
          </w:rPr>
          <w:t>https</w:t>
        </w:r>
        <w:r w:rsidRPr="00965632">
          <w:rPr>
            <w:color w:val="0000FF"/>
            <w:lang w:eastAsia="en-US" w:bidi="en-US"/>
          </w:rPr>
          <w:t>://</w:t>
        </w:r>
        <w:r>
          <w:rPr>
            <w:color w:val="0000FF"/>
            <w:lang w:val="en-US" w:eastAsia="en-US" w:bidi="en-US"/>
          </w:rPr>
          <w:t>edsoo</w:t>
        </w:r>
        <w:r w:rsidRPr="00965632">
          <w:rPr>
            <w:color w:val="0000FF"/>
            <w:lang w:eastAsia="en-US" w:bidi="en-US"/>
          </w:rPr>
          <w:t>.</w:t>
        </w:r>
        <w:r>
          <w:rPr>
            <w:color w:val="0000FF"/>
            <w:lang w:val="en-US" w:eastAsia="en-US" w:bidi="en-US"/>
          </w:rPr>
          <w:t>ru</w:t>
        </w:r>
        <w:r w:rsidRPr="00965632">
          <w:rPr>
            <w:color w:val="0000FF"/>
            <w:lang w:eastAsia="en-US" w:bidi="en-US"/>
          </w:rPr>
          <w:t>/</w:t>
        </w:r>
        <w:r>
          <w:rPr>
            <w:color w:val="0000FF"/>
            <w:lang w:val="en-US" w:eastAsia="en-US" w:bidi="en-US"/>
          </w:rPr>
          <w:t>wp</w:t>
        </w:r>
        <w:r w:rsidRPr="00965632">
          <w:rPr>
            <w:color w:val="0000FF"/>
            <w:lang w:eastAsia="en-US" w:bidi="en-US"/>
          </w:rPr>
          <w:t>-</w:t>
        </w:r>
      </w:hyperlink>
    </w:p>
    <w:p w:rsidR="001E1622" w:rsidRPr="00965632" w:rsidRDefault="00AB460C">
      <w:pPr>
        <w:pStyle w:val="1"/>
        <w:shd w:val="clear" w:color="auto" w:fill="auto"/>
        <w:spacing w:line="360" w:lineRule="auto"/>
        <w:ind w:firstLine="0"/>
        <w:jc w:val="both"/>
        <w:rPr>
          <w:lang w:val="en-US"/>
        </w:rPr>
      </w:pPr>
      <w:hyperlink r:id="rId15" w:history="1">
        <w:r>
          <w:rPr>
            <w:color w:val="0000FF"/>
            <w:lang w:val="en-US" w:eastAsia="en-US" w:bidi="en-US"/>
          </w:rPr>
          <w:t>content/uploads/2023/12/mp_istoriya_uu_10-11-klassy.pdf</w:t>
        </w:r>
      </w:hyperlink>
    </w:p>
    <w:p w:rsidR="001E1622" w:rsidRDefault="00AB460C">
      <w:pPr>
        <w:pStyle w:val="1"/>
        <w:numPr>
          <w:ilvl w:val="0"/>
          <w:numId w:val="3"/>
        </w:numPr>
        <w:shd w:val="clear" w:color="auto" w:fill="auto"/>
        <w:tabs>
          <w:tab w:val="left" w:pos="1021"/>
        </w:tabs>
        <w:spacing w:line="360" w:lineRule="auto"/>
        <w:ind w:firstLine="720"/>
        <w:jc w:val="both"/>
      </w:pPr>
      <w:r>
        <w:t>Достижение метапредметных результатов в рамках изучения предметов</w:t>
      </w:r>
    </w:p>
    <w:p w:rsidR="001E1622" w:rsidRDefault="00AB460C">
      <w:pPr>
        <w:pStyle w:val="1"/>
        <w:shd w:val="clear" w:color="auto" w:fill="auto"/>
        <w:tabs>
          <w:tab w:val="left" w:pos="4306"/>
          <w:tab w:val="left" w:pos="4786"/>
        </w:tabs>
        <w:spacing w:line="360" w:lineRule="auto"/>
        <w:ind w:firstLine="0"/>
        <w:jc w:val="both"/>
      </w:pPr>
      <w:r>
        <w:t xml:space="preserve">социально-гуманитарного блока (основное общее образование) </w:t>
      </w:r>
      <w:r w:rsidRPr="00965632">
        <w:rPr>
          <w:lang w:eastAsia="en-US" w:bidi="en-US"/>
        </w:rPr>
        <w:t xml:space="preserve">: </w:t>
      </w:r>
      <w:r>
        <w:t xml:space="preserve">методические рекомендации </w:t>
      </w:r>
      <w:r w:rsidRPr="00965632">
        <w:rPr>
          <w:lang w:eastAsia="en-US" w:bidi="en-US"/>
        </w:rPr>
        <w:t xml:space="preserve">/ </w:t>
      </w:r>
      <w:r>
        <w:t xml:space="preserve">А.Ю. Лазебникова, Л.Н. Алексашкина, Э.М. Амбарцумова [и др.] </w:t>
      </w:r>
      <w:r w:rsidRPr="00965632">
        <w:rPr>
          <w:lang w:eastAsia="en-US" w:bidi="en-US"/>
        </w:rPr>
        <w:t xml:space="preserve">; </w:t>
      </w:r>
      <w:r>
        <w:t xml:space="preserve">под ред. А.Ю. Лазебниковой. </w:t>
      </w:r>
      <w:r w:rsidRPr="00965632">
        <w:rPr>
          <w:lang w:eastAsia="en-US" w:bidi="en-US"/>
        </w:rPr>
        <w:t xml:space="preserve">- </w:t>
      </w:r>
      <w:r>
        <w:t xml:space="preserve">М. </w:t>
      </w:r>
      <w:r w:rsidRPr="00965632">
        <w:rPr>
          <w:lang w:eastAsia="en-US" w:bidi="en-US"/>
        </w:rPr>
        <w:t xml:space="preserve">: </w:t>
      </w:r>
      <w:r>
        <w:t>ФГБНУ «Институт стратегии развития образования», 2023.</w:t>
      </w:r>
      <w:r>
        <w:tab/>
        <w:t>-</w:t>
      </w:r>
      <w:r>
        <w:tab/>
        <w:t xml:space="preserve">105 с. </w:t>
      </w:r>
      <w:r>
        <w:rPr>
          <w:color w:val="363636"/>
        </w:rPr>
        <w:t xml:space="preserve">- </w:t>
      </w:r>
      <w:r>
        <w:rPr>
          <w:color w:val="363636"/>
          <w:lang w:val="en-US" w:eastAsia="en-US" w:bidi="en-US"/>
        </w:rPr>
        <w:t>URL</w:t>
      </w:r>
      <w:r w:rsidRPr="00965632">
        <w:rPr>
          <w:color w:val="363636"/>
          <w:lang w:eastAsia="en-US" w:bidi="en-US"/>
        </w:rPr>
        <w:t>:</w:t>
      </w:r>
      <w:hyperlink r:id="rId16" w:history="1">
        <w:r w:rsidRPr="00965632">
          <w:rPr>
            <w:color w:val="363636"/>
            <w:lang w:eastAsia="en-US" w:bidi="en-US"/>
          </w:rPr>
          <w:t xml:space="preserve"> </w:t>
        </w:r>
        <w:r>
          <w:rPr>
            <w:color w:val="0000FF"/>
            <w:lang w:val="en-US" w:eastAsia="en-US" w:bidi="en-US"/>
          </w:rPr>
          <w:t>https</w:t>
        </w:r>
        <w:r w:rsidRPr="00965632">
          <w:rPr>
            <w:color w:val="0000FF"/>
            <w:lang w:eastAsia="en-US" w:bidi="en-US"/>
          </w:rPr>
          <w:t>://</w:t>
        </w:r>
        <w:r>
          <w:rPr>
            <w:color w:val="0000FF"/>
            <w:lang w:val="en-US" w:eastAsia="en-US" w:bidi="en-US"/>
          </w:rPr>
          <w:t>edsoo</w:t>
        </w:r>
        <w:r w:rsidRPr="00965632">
          <w:rPr>
            <w:color w:val="0000FF"/>
            <w:lang w:eastAsia="en-US" w:bidi="en-US"/>
          </w:rPr>
          <w:t>.</w:t>
        </w:r>
        <w:r>
          <w:rPr>
            <w:color w:val="0000FF"/>
            <w:lang w:val="en-US" w:eastAsia="en-US" w:bidi="en-US"/>
          </w:rPr>
          <w:t>ru</w:t>
        </w:r>
        <w:r w:rsidRPr="00965632">
          <w:rPr>
            <w:color w:val="0000FF"/>
            <w:lang w:eastAsia="en-US" w:bidi="en-US"/>
          </w:rPr>
          <w:t>/</w:t>
        </w:r>
        <w:r>
          <w:rPr>
            <w:color w:val="0000FF"/>
            <w:lang w:val="en-US" w:eastAsia="en-US" w:bidi="en-US"/>
          </w:rPr>
          <w:t>wp</w:t>
        </w:r>
        <w:r w:rsidRPr="00965632">
          <w:rPr>
            <w:color w:val="0000FF"/>
            <w:lang w:eastAsia="en-US" w:bidi="en-US"/>
          </w:rPr>
          <w:t>-</w:t>
        </w:r>
      </w:hyperlink>
    </w:p>
    <w:p w:rsidR="001E1622" w:rsidRPr="00965632" w:rsidRDefault="00AB460C">
      <w:pPr>
        <w:pStyle w:val="1"/>
        <w:shd w:val="clear" w:color="auto" w:fill="auto"/>
        <w:spacing w:line="360" w:lineRule="auto"/>
        <w:ind w:firstLine="0"/>
        <w:jc w:val="both"/>
        <w:rPr>
          <w:lang w:val="en-US"/>
        </w:rPr>
      </w:pPr>
      <w:hyperlink r:id="rId17" w:history="1">
        <w:r>
          <w:rPr>
            <w:color w:val="0000FF"/>
            <w:lang w:val="en-US" w:eastAsia="en-US" w:bidi="en-US"/>
          </w:rPr>
          <w:t>content/uploads/2023/12/soczialno-gumanitarnyj-blo</w:t>
        </w:r>
        <w:r>
          <w:rPr>
            <w:color w:val="0000FF"/>
            <w:lang w:val="en-US" w:eastAsia="en-US" w:bidi="en-US"/>
          </w:rPr>
          <w:t>k_01.pdf</w:t>
        </w:r>
      </w:hyperlink>
    </w:p>
    <w:p w:rsidR="001E1622" w:rsidRDefault="00AB460C">
      <w:pPr>
        <w:pStyle w:val="1"/>
        <w:numPr>
          <w:ilvl w:val="0"/>
          <w:numId w:val="3"/>
        </w:numPr>
        <w:shd w:val="clear" w:color="auto" w:fill="auto"/>
        <w:tabs>
          <w:tab w:val="left" w:pos="1021"/>
        </w:tabs>
        <w:spacing w:line="360" w:lineRule="auto"/>
        <w:ind w:firstLine="740"/>
        <w:jc w:val="both"/>
      </w:pPr>
      <w:r>
        <w:t xml:space="preserve">Интеграция содержания предметов «Литература» и «История» с деятельностью школьных театров. Реализация требований ФГОС основного общего образования </w:t>
      </w:r>
      <w:r w:rsidRPr="00965632">
        <w:rPr>
          <w:lang w:eastAsia="en-US" w:bidi="en-US"/>
        </w:rPr>
        <w:t xml:space="preserve">: </w:t>
      </w:r>
      <w:r>
        <w:t xml:space="preserve">методические рекомендации </w:t>
      </w:r>
      <w:r w:rsidRPr="00965632">
        <w:rPr>
          <w:lang w:eastAsia="en-US" w:bidi="en-US"/>
        </w:rPr>
        <w:t xml:space="preserve">/ </w:t>
      </w:r>
      <w:r>
        <w:t xml:space="preserve">Ж.Н. Критарова, Л.Ю. Хорькова, О.Н. Шапарина, М.Д. Трушина </w:t>
      </w:r>
      <w:r w:rsidRPr="00965632">
        <w:rPr>
          <w:lang w:eastAsia="en-US" w:bidi="en-US"/>
        </w:rPr>
        <w:t xml:space="preserve">; </w:t>
      </w:r>
      <w:r>
        <w:t>под ре</w:t>
      </w:r>
      <w:r>
        <w:t xml:space="preserve">д. И.Н. Добротиной. </w:t>
      </w:r>
      <w:r w:rsidRPr="00965632">
        <w:rPr>
          <w:lang w:eastAsia="en-US" w:bidi="en-US"/>
        </w:rPr>
        <w:t xml:space="preserve">- </w:t>
      </w:r>
      <w:r>
        <w:t xml:space="preserve">М. : ФГБНУ «Институт стратегии развития образования», 2023. - 80 с. </w:t>
      </w:r>
      <w:r>
        <w:rPr>
          <w:color w:val="363636"/>
        </w:rPr>
        <w:t xml:space="preserve">- </w:t>
      </w:r>
      <w:r>
        <w:rPr>
          <w:color w:val="363636"/>
          <w:lang w:val="en-US" w:eastAsia="en-US" w:bidi="en-US"/>
        </w:rPr>
        <w:t>URL</w:t>
      </w:r>
      <w:r w:rsidRPr="00965632">
        <w:rPr>
          <w:color w:val="363636"/>
          <w:lang w:eastAsia="en-US" w:bidi="en-US"/>
        </w:rPr>
        <w:t xml:space="preserve">: </w:t>
      </w:r>
      <w:hyperlink r:id="rId18" w:history="1">
        <w:r>
          <w:rPr>
            <w:color w:val="0000FF"/>
            <w:lang w:val="en-US" w:eastAsia="en-US" w:bidi="en-US"/>
          </w:rPr>
          <w:t>https</w:t>
        </w:r>
        <w:r w:rsidRPr="00965632">
          <w:rPr>
            <w:color w:val="0000FF"/>
            <w:lang w:eastAsia="en-US" w:bidi="en-US"/>
          </w:rPr>
          <w:t>://</w:t>
        </w:r>
        <w:r>
          <w:rPr>
            <w:color w:val="0000FF"/>
            <w:lang w:val="en-US" w:eastAsia="en-US" w:bidi="en-US"/>
          </w:rPr>
          <w:t>edsoo</w:t>
        </w:r>
        <w:r w:rsidRPr="00965632">
          <w:rPr>
            <w:color w:val="0000FF"/>
            <w:lang w:eastAsia="en-US" w:bidi="en-US"/>
          </w:rPr>
          <w:t>.</w:t>
        </w:r>
        <w:r>
          <w:rPr>
            <w:color w:val="0000FF"/>
            <w:lang w:val="en-US" w:eastAsia="en-US" w:bidi="en-US"/>
          </w:rPr>
          <w:t>ru</w:t>
        </w:r>
        <w:r w:rsidRPr="00965632">
          <w:rPr>
            <w:color w:val="0000FF"/>
            <w:lang w:eastAsia="en-US" w:bidi="en-US"/>
          </w:rPr>
          <w:t>/</w:t>
        </w:r>
        <w:r>
          <w:rPr>
            <w:color w:val="0000FF"/>
            <w:lang w:val="en-US" w:eastAsia="en-US" w:bidi="en-US"/>
          </w:rPr>
          <w:t>mr</w:t>
        </w:r>
        <w:r w:rsidRPr="00965632">
          <w:rPr>
            <w:color w:val="0000FF"/>
            <w:lang w:eastAsia="en-US" w:bidi="en-US"/>
          </w:rPr>
          <w:t>-</w:t>
        </w:r>
        <w:r>
          <w:rPr>
            <w:color w:val="0000FF"/>
            <w:lang w:val="en-US" w:eastAsia="en-US" w:bidi="en-US"/>
          </w:rPr>
          <w:t>istoriya</w:t>
        </w:r>
        <w:r w:rsidRPr="00965632">
          <w:rPr>
            <w:color w:val="0000FF"/>
            <w:lang w:eastAsia="en-US" w:bidi="en-US"/>
          </w:rPr>
          <w:t>/</w:t>
        </w:r>
      </w:hyperlink>
    </w:p>
    <w:p w:rsidR="001E1622" w:rsidRDefault="00AB460C">
      <w:pPr>
        <w:pStyle w:val="1"/>
        <w:numPr>
          <w:ilvl w:val="0"/>
          <w:numId w:val="3"/>
        </w:numPr>
        <w:shd w:val="clear" w:color="auto" w:fill="auto"/>
        <w:tabs>
          <w:tab w:val="left" w:pos="1035"/>
        </w:tabs>
        <w:spacing w:after="220" w:line="372" w:lineRule="auto"/>
        <w:ind w:firstLine="720"/>
      </w:pPr>
      <w:r>
        <w:t xml:space="preserve">История. Реализация ФГОС основного общего образования </w:t>
      </w:r>
      <w:r w:rsidRPr="00965632">
        <w:rPr>
          <w:lang w:eastAsia="en-US" w:bidi="en-US"/>
        </w:rPr>
        <w:t xml:space="preserve">: </w:t>
      </w:r>
      <w:r>
        <w:t>методическое пособие для учит</w:t>
      </w:r>
      <w:r>
        <w:t xml:space="preserve">еля </w:t>
      </w:r>
      <w:r w:rsidRPr="00965632">
        <w:rPr>
          <w:lang w:eastAsia="en-US" w:bidi="en-US"/>
        </w:rPr>
        <w:t xml:space="preserve">/ </w:t>
      </w:r>
      <w:r>
        <w:t xml:space="preserve">Е.А. Крючкова, О.Н. Шапарина. </w:t>
      </w:r>
      <w:r w:rsidRPr="00965632">
        <w:rPr>
          <w:lang w:eastAsia="en-US" w:bidi="en-US"/>
        </w:rPr>
        <w:t xml:space="preserve">- </w:t>
      </w:r>
      <w:r>
        <w:t xml:space="preserve">М. </w:t>
      </w:r>
      <w:r w:rsidRPr="00965632">
        <w:rPr>
          <w:lang w:eastAsia="en-US" w:bidi="en-US"/>
        </w:rPr>
        <w:t xml:space="preserve">: </w:t>
      </w:r>
      <w:r>
        <w:t xml:space="preserve">ФГБНУ «Институт стратегии развития образования РАО», 2022. - 121 с. </w:t>
      </w:r>
      <w:r>
        <w:rPr>
          <w:color w:val="363636"/>
        </w:rPr>
        <w:t xml:space="preserve">- </w:t>
      </w:r>
      <w:r>
        <w:rPr>
          <w:color w:val="363636"/>
          <w:lang w:val="en-US" w:eastAsia="en-US" w:bidi="en-US"/>
        </w:rPr>
        <w:t>URL</w:t>
      </w:r>
      <w:r w:rsidRPr="00965632">
        <w:rPr>
          <w:color w:val="363636"/>
          <w:lang w:eastAsia="en-US" w:bidi="en-US"/>
        </w:rPr>
        <w:t xml:space="preserve">: </w:t>
      </w:r>
      <w:hyperlink r:id="rId19" w:history="1">
        <w:r>
          <w:rPr>
            <w:color w:val="0000FF"/>
            <w:lang w:val="en-US" w:eastAsia="en-US" w:bidi="en-US"/>
          </w:rPr>
          <w:t>https</w:t>
        </w:r>
        <w:r w:rsidRPr="00965632">
          <w:rPr>
            <w:color w:val="0000FF"/>
            <w:lang w:eastAsia="en-US" w:bidi="en-US"/>
          </w:rPr>
          <w:t>://</w:t>
        </w:r>
        <w:r>
          <w:rPr>
            <w:color w:val="0000FF"/>
            <w:lang w:val="en-US" w:eastAsia="en-US" w:bidi="en-US"/>
          </w:rPr>
          <w:t>edsoo</w:t>
        </w:r>
        <w:r w:rsidRPr="00965632">
          <w:rPr>
            <w:color w:val="0000FF"/>
            <w:lang w:eastAsia="en-US" w:bidi="en-US"/>
          </w:rPr>
          <w:t>.</w:t>
        </w:r>
        <w:r>
          <w:rPr>
            <w:color w:val="0000FF"/>
            <w:lang w:val="en-US" w:eastAsia="en-US" w:bidi="en-US"/>
          </w:rPr>
          <w:t>ru</w:t>
        </w:r>
        <w:r w:rsidRPr="00965632">
          <w:rPr>
            <w:color w:val="0000FF"/>
            <w:lang w:eastAsia="en-US" w:bidi="en-US"/>
          </w:rPr>
          <w:t>/</w:t>
        </w:r>
        <w:r>
          <w:rPr>
            <w:color w:val="0000FF"/>
            <w:lang w:val="en-US" w:eastAsia="en-US" w:bidi="en-US"/>
          </w:rPr>
          <w:t>mr</w:t>
        </w:r>
        <w:r w:rsidRPr="00965632">
          <w:rPr>
            <w:color w:val="0000FF"/>
            <w:lang w:eastAsia="en-US" w:bidi="en-US"/>
          </w:rPr>
          <w:t>-</w:t>
        </w:r>
        <w:r>
          <w:rPr>
            <w:color w:val="0000FF"/>
            <w:lang w:val="en-US" w:eastAsia="en-US" w:bidi="en-US"/>
          </w:rPr>
          <w:t>istoriya</w:t>
        </w:r>
        <w:r w:rsidRPr="00965632">
          <w:rPr>
            <w:color w:val="0000FF"/>
            <w:lang w:eastAsia="en-US" w:bidi="en-US"/>
          </w:rPr>
          <w:t>/</w:t>
        </w:r>
      </w:hyperlink>
    </w:p>
    <w:p w:rsidR="001E1622" w:rsidRDefault="00AB460C">
      <w:pPr>
        <w:pStyle w:val="1"/>
        <w:shd w:val="clear" w:color="auto" w:fill="auto"/>
        <w:spacing w:line="360" w:lineRule="auto"/>
        <w:ind w:firstLine="720"/>
      </w:pPr>
      <w:r>
        <w:rPr>
          <w:i/>
          <w:iCs/>
        </w:rPr>
        <w:t>Методические рекомендации:</w:t>
      </w:r>
    </w:p>
    <w:p w:rsidR="001E1622" w:rsidRDefault="00AB460C">
      <w:pPr>
        <w:pStyle w:val="1"/>
        <w:numPr>
          <w:ilvl w:val="0"/>
          <w:numId w:val="3"/>
        </w:numPr>
        <w:shd w:val="clear" w:color="auto" w:fill="auto"/>
        <w:tabs>
          <w:tab w:val="left" w:pos="1050"/>
          <w:tab w:val="left" w:pos="3850"/>
          <w:tab w:val="left" w:pos="5338"/>
          <w:tab w:val="left" w:pos="7392"/>
        </w:tabs>
        <w:spacing w:line="389" w:lineRule="auto"/>
        <w:ind w:firstLine="720"/>
      </w:pPr>
      <w:r>
        <w:t>Список «Наши</w:t>
      </w:r>
      <w:r>
        <w:tab/>
        <w:t>герои»</w:t>
      </w:r>
      <w:r>
        <w:rPr>
          <w:color w:val="363636"/>
        </w:rPr>
        <w:t>.</w:t>
      </w:r>
      <w:r>
        <w:rPr>
          <w:color w:val="363636"/>
        </w:rPr>
        <w:tab/>
        <w:t xml:space="preserve">- </w:t>
      </w:r>
      <w:r>
        <w:rPr>
          <w:color w:val="363636"/>
          <w:lang w:val="en-US" w:eastAsia="en-US" w:bidi="en-US"/>
        </w:rPr>
        <w:t>URL</w:t>
      </w:r>
      <w:r w:rsidRPr="00965632">
        <w:rPr>
          <w:color w:val="363636"/>
          <w:lang w:eastAsia="en-US" w:bidi="en-US"/>
        </w:rPr>
        <w:t>:</w:t>
      </w:r>
      <w:hyperlink r:id="rId20" w:history="1">
        <w:r w:rsidRPr="00965632">
          <w:rPr>
            <w:color w:val="363636"/>
            <w:lang w:eastAsia="en-US" w:bidi="en-US"/>
          </w:rPr>
          <w:tab/>
        </w:r>
        <w:r>
          <w:rPr>
            <w:color w:val="0000FF"/>
            <w:lang w:val="en-US" w:eastAsia="en-US" w:bidi="en-US"/>
          </w:rPr>
          <w:t>https</w:t>
        </w:r>
        <w:r w:rsidRPr="00965632">
          <w:rPr>
            <w:color w:val="0000FF"/>
            <w:lang w:eastAsia="en-US" w:bidi="en-US"/>
          </w:rPr>
          <w:t>://</w:t>
        </w:r>
        <w:r>
          <w:rPr>
            <w:color w:val="0000FF"/>
            <w:lang w:val="en-US" w:eastAsia="en-US" w:bidi="en-US"/>
          </w:rPr>
          <w:t>edsoo</w:t>
        </w:r>
        <w:r w:rsidRPr="00965632">
          <w:rPr>
            <w:color w:val="0000FF"/>
            <w:lang w:eastAsia="en-US" w:bidi="en-US"/>
          </w:rPr>
          <w:t>.</w:t>
        </w:r>
        <w:r>
          <w:rPr>
            <w:color w:val="0000FF"/>
            <w:lang w:val="en-US" w:eastAsia="en-US" w:bidi="en-US"/>
          </w:rPr>
          <w:t>ru</w:t>
        </w:r>
        <w:r w:rsidRPr="00965632">
          <w:rPr>
            <w:color w:val="0000FF"/>
            <w:lang w:eastAsia="en-US" w:bidi="en-US"/>
          </w:rPr>
          <w:t>/</w:t>
        </w:r>
        <w:r>
          <w:rPr>
            <w:color w:val="0000FF"/>
            <w:lang w:val="en-US" w:eastAsia="en-US" w:bidi="en-US"/>
          </w:rPr>
          <w:t>wp</w:t>
        </w:r>
        <w:r w:rsidRPr="00965632">
          <w:rPr>
            <w:color w:val="0000FF"/>
            <w:lang w:eastAsia="en-US" w:bidi="en-US"/>
          </w:rPr>
          <w:t>-</w:t>
        </w:r>
      </w:hyperlink>
    </w:p>
    <w:p w:rsidR="001E1622" w:rsidRPr="00965632" w:rsidRDefault="00AB460C">
      <w:pPr>
        <w:pStyle w:val="1"/>
        <w:shd w:val="clear" w:color="auto" w:fill="auto"/>
        <w:spacing w:line="360" w:lineRule="auto"/>
        <w:ind w:firstLine="0"/>
        <w:rPr>
          <w:lang w:val="en-US"/>
        </w:rPr>
      </w:pPr>
      <w:hyperlink r:id="rId21" w:history="1">
        <w:r>
          <w:rPr>
            <w:color w:val="0000FF"/>
            <w:lang w:val="en-US" w:eastAsia="en-US" w:bidi="en-US"/>
          </w:rPr>
          <w:t>content/uploads/2024/06/nashi-geroi.-metodicheskie-materialy.pdf</w:t>
        </w:r>
      </w:hyperlink>
    </w:p>
    <w:p w:rsidR="001E1622" w:rsidRDefault="00AB460C">
      <w:pPr>
        <w:pStyle w:val="1"/>
        <w:numPr>
          <w:ilvl w:val="0"/>
          <w:numId w:val="3"/>
        </w:numPr>
        <w:shd w:val="clear" w:color="auto" w:fill="auto"/>
        <w:tabs>
          <w:tab w:val="left" w:pos="1050"/>
        </w:tabs>
        <w:spacing w:after="220" w:line="360" w:lineRule="auto"/>
        <w:ind w:firstLine="720"/>
      </w:pPr>
      <w:r>
        <w:t>Сохранение и укрепление традиционных российских ценностей</w:t>
      </w:r>
      <w:r>
        <w:rPr>
          <w:color w:val="363636"/>
        </w:rPr>
        <w:t xml:space="preserve">. - </w:t>
      </w:r>
      <w:r>
        <w:rPr>
          <w:color w:val="363636"/>
          <w:lang w:val="en-US" w:eastAsia="en-US" w:bidi="en-US"/>
        </w:rPr>
        <w:t>URL</w:t>
      </w:r>
      <w:r w:rsidRPr="00965632">
        <w:rPr>
          <w:color w:val="363636"/>
          <w:lang w:eastAsia="en-US" w:bidi="en-US"/>
        </w:rPr>
        <w:t xml:space="preserve">: </w:t>
      </w:r>
      <w:hyperlink r:id="rId22" w:history="1">
        <w:r>
          <w:rPr>
            <w:color w:val="0000FF"/>
            <w:lang w:val="en-US" w:eastAsia="en-US" w:bidi="en-US"/>
          </w:rPr>
          <w:t>https</w:t>
        </w:r>
        <w:r w:rsidRPr="00965632">
          <w:rPr>
            <w:color w:val="0000FF"/>
            <w:lang w:eastAsia="en-US" w:bidi="en-US"/>
          </w:rPr>
          <w:t>://</w:t>
        </w:r>
        <w:r>
          <w:rPr>
            <w:color w:val="0000FF"/>
            <w:lang w:val="en-US" w:eastAsia="en-US" w:bidi="en-US"/>
          </w:rPr>
          <w:t>edsoo</w:t>
        </w:r>
        <w:r w:rsidRPr="00965632">
          <w:rPr>
            <w:color w:val="0000FF"/>
            <w:lang w:eastAsia="en-US" w:bidi="en-US"/>
          </w:rPr>
          <w:t>.</w:t>
        </w:r>
        <w:r>
          <w:rPr>
            <w:color w:val="0000FF"/>
            <w:lang w:val="en-US" w:eastAsia="en-US" w:bidi="en-US"/>
          </w:rPr>
          <w:t>ru</w:t>
        </w:r>
        <w:r w:rsidRPr="00965632">
          <w:rPr>
            <w:color w:val="0000FF"/>
            <w:lang w:eastAsia="en-US" w:bidi="en-US"/>
          </w:rPr>
          <w:t>/</w:t>
        </w:r>
        <w:r>
          <w:rPr>
            <w:color w:val="0000FF"/>
            <w:lang w:val="en-US" w:eastAsia="en-US" w:bidi="en-US"/>
          </w:rPr>
          <w:t>mr</w:t>
        </w:r>
        <w:r w:rsidRPr="00965632">
          <w:rPr>
            <w:color w:val="0000FF"/>
            <w:lang w:eastAsia="en-US" w:bidi="en-US"/>
          </w:rPr>
          <w:t>-</w:t>
        </w:r>
        <w:r>
          <w:rPr>
            <w:color w:val="0000FF"/>
            <w:lang w:val="en-US" w:eastAsia="en-US" w:bidi="en-US"/>
          </w:rPr>
          <w:t>sohr</w:t>
        </w:r>
        <w:r>
          <w:rPr>
            <w:color w:val="0000FF"/>
            <w:lang w:val="en-US" w:eastAsia="en-US" w:bidi="en-US"/>
          </w:rPr>
          <w:t>anenie</w:t>
        </w:r>
        <w:r w:rsidRPr="00965632">
          <w:rPr>
            <w:color w:val="0000FF"/>
            <w:lang w:eastAsia="en-US" w:bidi="en-US"/>
          </w:rPr>
          <w:t>-</w:t>
        </w:r>
        <w:r>
          <w:rPr>
            <w:color w:val="0000FF"/>
            <w:lang w:val="en-US" w:eastAsia="en-US" w:bidi="en-US"/>
          </w:rPr>
          <w:t>i</w:t>
        </w:r>
        <w:r w:rsidRPr="00965632">
          <w:rPr>
            <w:color w:val="0000FF"/>
            <w:lang w:eastAsia="en-US" w:bidi="en-US"/>
          </w:rPr>
          <w:t>-</w:t>
        </w:r>
        <w:r>
          <w:rPr>
            <w:color w:val="0000FF"/>
            <w:lang w:val="en-US" w:eastAsia="en-US" w:bidi="en-US"/>
          </w:rPr>
          <w:t>ukreplenie</w:t>
        </w:r>
        <w:r w:rsidRPr="00965632">
          <w:rPr>
            <w:color w:val="0000FF"/>
            <w:lang w:eastAsia="en-US" w:bidi="en-US"/>
          </w:rPr>
          <w:t>-</w:t>
        </w:r>
        <w:r>
          <w:rPr>
            <w:color w:val="0000FF"/>
            <w:lang w:val="en-US" w:eastAsia="en-US" w:bidi="en-US"/>
          </w:rPr>
          <w:t>tradiczionnyh</w:t>
        </w:r>
        <w:r w:rsidRPr="00965632">
          <w:rPr>
            <w:color w:val="0000FF"/>
            <w:lang w:eastAsia="en-US" w:bidi="en-US"/>
          </w:rPr>
          <w:t>-</w:t>
        </w:r>
        <w:r>
          <w:rPr>
            <w:color w:val="0000FF"/>
            <w:lang w:val="en-US" w:eastAsia="en-US" w:bidi="en-US"/>
          </w:rPr>
          <w:t>rossijskih</w:t>
        </w:r>
        <w:r w:rsidRPr="00965632">
          <w:rPr>
            <w:color w:val="0000FF"/>
            <w:lang w:eastAsia="en-US" w:bidi="en-US"/>
          </w:rPr>
          <w:t>-</w:t>
        </w:r>
        <w:r>
          <w:rPr>
            <w:color w:val="0000FF"/>
            <w:lang w:val="en-US" w:eastAsia="en-US" w:bidi="en-US"/>
          </w:rPr>
          <w:t>czennostej</w:t>
        </w:r>
        <w:r w:rsidRPr="00965632">
          <w:rPr>
            <w:color w:val="0000FF"/>
            <w:lang w:eastAsia="en-US" w:bidi="en-US"/>
          </w:rPr>
          <w:t>-</w:t>
        </w:r>
      </w:hyperlink>
      <w:r w:rsidRPr="00965632">
        <w:rPr>
          <w:color w:val="0000FF"/>
          <w:lang w:eastAsia="en-US" w:bidi="en-US"/>
        </w:rPr>
        <w:t xml:space="preserve"> </w:t>
      </w:r>
      <w:hyperlink r:id="rId23" w:history="1">
        <w:r>
          <w:rPr>
            <w:color w:val="0000FF"/>
            <w:lang w:val="en-US" w:eastAsia="en-US" w:bidi="en-US"/>
          </w:rPr>
          <w:t>video</w:t>
        </w:r>
        <w:r w:rsidRPr="00965632">
          <w:rPr>
            <w:color w:val="0000FF"/>
            <w:lang w:eastAsia="en-US" w:bidi="en-US"/>
          </w:rPr>
          <w:t>/</w:t>
        </w:r>
      </w:hyperlink>
    </w:p>
    <w:p w:rsidR="001E1622" w:rsidRDefault="00AB460C">
      <w:pPr>
        <w:pStyle w:val="1"/>
        <w:shd w:val="clear" w:color="auto" w:fill="auto"/>
        <w:spacing w:after="220" w:line="360" w:lineRule="auto"/>
        <w:ind w:firstLine="720"/>
      </w:pPr>
      <w:r>
        <w:rPr>
          <w:i/>
          <w:iCs/>
        </w:rPr>
        <w:t>МетоДические семинары в рамках проекта «Историческая среДа ИСМО»</w:t>
      </w:r>
      <w:r>
        <w:rPr>
          <w:i/>
          <w:iCs/>
          <w:color w:val="363636"/>
        </w:rPr>
        <w:t>.</w:t>
      </w:r>
      <w:r>
        <w:rPr>
          <w:color w:val="363636"/>
        </w:rPr>
        <w:t xml:space="preserve"> - </w:t>
      </w:r>
      <w:r>
        <w:rPr>
          <w:color w:val="363636"/>
          <w:lang w:val="en-US" w:eastAsia="en-US" w:bidi="en-US"/>
        </w:rPr>
        <w:t>URL</w:t>
      </w:r>
      <w:r w:rsidRPr="00965632">
        <w:rPr>
          <w:color w:val="363636"/>
          <w:lang w:eastAsia="en-US" w:bidi="en-US"/>
        </w:rPr>
        <w:t>:</w:t>
      </w:r>
      <w:hyperlink r:id="rId24" w:history="1">
        <w:r w:rsidRPr="00965632">
          <w:rPr>
            <w:color w:val="363636"/>
            <w:lang w:eastAsia="en-US" w:bidi="en-US"/>
          </w:rPr>
          <w:t xml:space="preserve"> </w:t>
        </w:r>
        <w:r>
          <w:rPr>
            <w:color w:val="0000FF"/>
            <w:lang w:val="en-US" w:eastAsia="en-US" w:bidi="en-US"/>
          </w:rPr>
          <w:t>https</w:t>
        </w:r>
        <w:r w:rsidRPr="00965632">
          <w:rPr>
            <w:color w:val="0000FF"/>
            <w:lang w:eastAsia="en-US" w:bidi="en-US"/>
          </w:rPr>
          <w:t>://</w:t>
        </w:r>
        <w:r>
          <w:rPr>
            <w:color w:val="0000FF"/>
            <w:lang w:val="en-US" w:eastAsia="en-US" w:bidi="en-US"/>
          </w:rPr>
          <w:t>edsoo</w:t>
        </w:r>
        <w:r w:rsidRPr="00965632">
          <w:rPr>
            <w:color w:val="0000FF"/>
            <w:lang w:eastAsia="en-US" w:bidi="en-US"/>
          </w:rPr>
          <w:t>.</w:t>
        </w:r>
        <w:r>
          <w:rPr>
            <w:color w:val="0000FF"/>
            <w:lang w:val="en-US" w:eastAsia="en-US" w:bidi="en-US"/>
          </w:rPr>
          <w:t>ru</w:t>
        </w:r>
        <w:r w:rsidRPr="00965632">
          <w:rPr>
            <w:color w:val="0000FF"/>
            <w:lang w:eastAsia="en-US" w:bidi="en-US"/>
          </w:rPr>
          <w:t>/</w:t>
        </w:r>
        <w:r>
          <w:rPr>
            <w:color w:val="0000FF"/>
            <w:lang w:val="en-US" w:eastAsia="en-US" w:bidi="en-US"/>
          </w:rPr>
          <w:t>metod</w:t>
        </w:r>
        <w:r w:rsidRPr="00965632">
          <w:rPr>
            <w:color w:val="0000FF"/>
            <w:lang w:eastAsia="en-US" w:bidi="en-US"/>
          </w:rPr>
          <w:t>_</w:t>
        </w:r>
        <w:r>
          <w:rPr>
            <w:color w:val="0000FF"/>
            <w:lang w:val="en-US" w:eastAsia="en-US" w:bidi="en-US"/>
          </w:rPr>
          <w:t>seminar</w:t>
        </w:r>
        <w:r w:rsidRPr="00965632">
          <w:rPr>
            <w:color w:val="0000FF"/>
            <w:lang w:eastAsia="en-US" w:bidi="en-US"/>
          </w:rPr>
          <w:t>_</w:t>
        </w:r>
        <w:r>
          <w:rPr>
            <w:color w:val="0000FF"/>
            <w:lang w:val="en-US" w:eastAsia="en-US" w:bidi="en-US"/>
          </w:rPr>
          <w:t>ismo</w:t>
        </w:r>
        <w:r w:rsidRPr="00965632">
          <w:rPr>
            <w:color w:val="0000FF"/>
            <w:lang w:eastAsia="en-US" w:bidi="en-US"/>
          </w:rPr>
          <w:t>/</w:t>
        </w:r>
      </w:hyperlink>
    </w:p>
    <w:p w:rsidR="001E1622" w:rsidRDefault="00AB460C">
      <w:pPr>
        <w:pStyle w:val="1"/>
        <w:shd w:val="clear" w:color="auto" w:fill="auto"/>
        <w:tabs>
          <w:tab w:val="left" w:pos="8549"/>
        </w:tabs>
        <w:spacing w:line="360" w:lineRule="auto"/>
        <w:ind w:firstLine="720"/>
      </w:pPr>
      <w:r>
        <w:rPr>
          <w:i/>
          <w:iCs/>
        </w:rPr>
        <w:t>РазДел «Учителю и ученику» сайта «История.РФ»</w:t>
      </w:r>
      <w:r>
        <w:t>.</w:t>
      </w:r>
      <w:r>
        <w:tab/>
      </w:r>
      <w:r w:rsidRPr="00965632">
        <w:rPr>
          <w:lang w:eastAsia="en-US" w:bidi="en-US"/>
        </w:rPr>
        <w:t xml:space="preserve">- </w:t>
      </w:r>
      <w:r>
        <w:rPr>
          <w:lang w:val="en-US" w:eastAsia="en-US" w:bidi="en-US"/>
        </w:rPr>
        <w:t>URL</w:t>
      </w:r>
      <w:r w:rsidRPr="00965632">
        <w:rPr>
          <w:lang w:eastAsia="en-US" w:bidi="en-US"/>
        </w:rPr>
        <w:t>:</w:t>
      </w:r>
    </w:p>
    <w:p w:rsidR="001E1622" w:rsidRDefault="00AB460C">
      <w:pPr>
        <w:pStyle w:val="1"/>
        <w:shd w:val="clear" w:color="auto" w:fill="auto"/>
        <w:spacing w:after="120" w:line="360" w:lineRule="auto"/>
        <w:ind w:firstLine="0"/>
        <w:sectPr w:rsidR="001E1622">
          <w:footerReference w:type="default" r:id="rId25"/>
          <w:pgSz w:w="11900" w:h="16840"/>
          <w:pgMar w:top="1185" w:right="795" w:bottom="992" w:left="1361" w:header="757" w:footer="3" w:gutter="0"/>
          <w:pgNumType w:start="1"/>
          <w:cols w:space="720"/>
          <w:noEndnote/>
          <w:docGrid w:linePitch="360"/>
        </w:sectPr>
      </w:pPr>
      <w:hyperlink r:id="rId26" w:history="1">
        <w:r>
          <w:rPr>
            <w:color w:val="0563C1"/>
            <w:u w:val="single"/>
            <w:lang w:val="en-US" w:eastAsia="en-US" w:bidi="en-US"/>
          </w:rPr>
          <w:t>https</w:t>
        </w:r>
        <w:r w:rsidRPr="00965632">
          <w:rPr>
            <w:color w:val="0563C1"/>
            <w:u w:val="single"/>
            <w:lang w:eastAsia="en-US" w:bidi="en-US"/>
          </w:rPr>
          <w:t>://</w:t>
        </w:r>
        <w:r>
          <w:rPr>
            <w:color w:val="0563C1"/>
            <w:u w:val="single"/>
            <w:lang w:val="en-US" w:eastAsia="en-US" w:bidi="en-US"/>
          </w:rPr>
          <w:t>histrf</w:t>
        </w:r>
        <w:r w:rsidRPr="00965632">
          <w:rPr>
            <w:color w:val="0563C1"/>
            <w:u w:val="single"/>
            <w:lang w:eastAsia="en-US" w:bidi="en-US"/>
          </w:rPr>
          <w:t>.</w:t>
        </w:r>
        <w:r>
          <w:rPr>
            <w:color w:val="0563C1"/>
            <w:u w:val="single"/>
            <w:lang w:val="en-US" w:eastAsia="en-US" w:bidi="en-US"/>
          </w:rPr>
          <w:t>ru</w:t>
        </w:r>
        <w:r w:rsidRPr="00965632">
          <w:rPr>
            <w:color w:val="0563C1"/>
            <w:u w:val="single"/>
            <w:lang w:eastAsia="en-US" w:bidi="en-US"/>
          </w:rPr>
          <w:t>/</w:t>
        </w:r>
        <w:r>
          <w:rPr>
            <w:color w:val="0563C1"/>
            <w:u w:val="single"/>
            <w:lang w:val="en-US" w:eastAsia="en-US" w:bidi="en-US"/>
          </w:rPr>
          <w:t>teacher</w:t>
        </w:r>
        <w:r w:rsidRPr="00965632">
          <w:rPr>
            <w:color w:val="0563C1"/>
            <w:u w:val="single"/>
            <w:lang w:eastAsia="en-US" w:bidi="en-US"/>
          </w:rPr>
          <w:t>/</w:t>
        </w:r>
      </w:hyperlink>
    </w:p>
    <w:p w:rsidR="001E1622" w:rsidRDefault="00AB460C">
      <w:pPr>
        <w:pStyle w:val="11"/>
        <w:keepNext/>
        <w:keepLines/>
        <w:shd w:val="clear" w:color="auto" w:fill="auto"/>
        <w:spacing w:after="120" w:line="360" w:lineRule="auto"/>
      </w:pPr>
      <w:bookmarkStart w:id="10" w:name="bookmark26"/>
      <w:bookmarkStart w:id="11" w:name="bookmark27"/>
      <w:r>
        <w:lastRenderedPageBreak/>
        <w:t>Особенности преподавания учебного предмета «Обществознание»</w:t>
      </w:r>
      <w:r>
        <w:br/>
        <w:t>на уровне основного общего образования в 2025/2026 учебном году</w:t>
      </w:r>
      <w:bookmarkEnd w:id="10"/>
      <w:bookmarkEnd w:id="11"/>
    </w:p>
    <w:p w:rsidR="001E1622" w:rsidRDefault="00AB460C">
      <w:pPr>
        <w:pStyle w:val="1"/>
        <w:shd w:val="clear" w:color="auto" w:fill="auto"/>
        <w:spacing w:line="360" w:lineRule="auto"/>
        <w:ind w:firstLine="720"/>
        <w:jc w:val="both"/>
      </w:pPr>
      <w:r>
        <w:rPr>
          <w:color w:val="1A1A1A"/>
        </w:rPr>
        <w:t>В 2025</w:t>
      </w:r>
      <w:r>
        <w:rPr>
          <w:color w:val="1A1A1A"/>
        </w:rPr>
        <w:t>/2026 учебном году на уровне основного общего образования преподавание учебного предмета «Обществознание» в соответствии с федеральным учебным планом основного общего образования предусматривается в 8 и 9 классах. На изучение предмета, как и ранее, отводит</w:t>
      </w:r>
      <w:r>
        <w:rPr>
          <w:color w:val="1A1A1A"/>
        </w:rPr>
        <w:t>ся 1 час в неделю (всего 34 часа за год по каждому классу).</w:t>
      </w:r>
    </w:p>
    <w:p w:rsidR="00965632" w:rsidRDefault="00AB460C" w:rsidP="00965632">
      <w:pPr>
        <w:pStyle w:val="1"/>
        <w:shd w:val="clear" w:color="auto" w:fill="auto"/>
        <w:spacing w:line="360" w:lineRule="auto"/>
        <w:ind w:firstLine="720"/>
        <w:jc w:val="both"/>
        <w:rPr>
          <w:color w:val="1A1A1A"/>
        </w:rPr>
      </w:pPr>
      <w:r>
        <w:rPr>
          <w:color w:val="1A1A1A"/>
        </w:rPr>
        <w:t>Содержание учебного предмета «Обществознание» по каждому году обучения закреплено в федеральной образовательной программе для уровня</w:t>
      </w:r>
    </w:p>
    <w:p w:rsidR="001E1622" w:rsidRPr="00965632" w:rsidRDefault="00AB460C" w:rsidP="00965632">
      <w:pPr>
        <w:pStyle w:val="1"/>
        <w:shd w:val="clear" w:color="auto" w:fill="auto"/>
        <w:spacing w:line="360" w:lineRule="auto"/>
        <w:ind w:firstLine="0"/>
        <w:jc w:val="both"/>
        <w:rPr>
          <w:color w:val="1A1A1A"/>
        </w:rPr>
      </w:pPr>
      <w:r>
        <w:rPr>
          <w:color w:val="1A1A1A"/>
        </w:rPr>
        <w:t xml:space="preserve">основного общего образования. </w:t>
      </w:r>
      <w:r>
        <w:t>Предлагается следующий вариант по</w:t>
      </w:r>
      <w:r>
        <w:t xml:space="preserve">урочного </w:t>
      </w:r>
      <w:r>
        <w:rPr>
          <w:color w:val="1A1A1A"/>
        </w:rPr>
        <w:t>планирования в 8 и 9 классах.</w:t>
      </w:r>
    </w:p>
    <w:p w:rsidR="001E1622" w:rsidRDefault="00AB460C">
      <w:pPr>
        <w:pStyle w:val="1"/>
        <w:shd w:val="clear" w:color="auto" w:fill="auto"/>
        <w:spacing w:after="120" w:line="360" w:lineRule="auto"/>
        <w:ind w:firstLine="0"/>
        <w:jc w:val="center"/>
      </w:pPr>
      <w:r>
        <w:rPr>
          <w:b/>
          <w:bCs/>
        </w:rPr>
        <w:t>8 класс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97"/>
        <w:gridCol w:w="8246"/>
      </w:tblGrid>
      <w:tr w:rsidR="001E1622">
        <w:tblPrEx>
          <w:tblCellMar>
            <w:top w:w="0" w:type="dxa"/>
            <w:bottom w:w="0" w:type="dxa"/>
          </w:tblCellMar>
        </w:tblPrEx>
        <w:trPr>
          <w:trHeight w:hRule="exact" w:val="389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урока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 урока</w:t>
            </w:r>
          </w:p>
        </w:tc>
      </w:tr>
      <w:tr w:rsidR="001E1622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Экономическая жизнь общества</w:t>
            </w:r>
          </w:p>
        </w:tc>
      </w:tr>
      <w:tr w:rsidR="001E1622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2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Экономическая система и ее функции. Собственность</w:t>
            </w:r>
          </w:p>
        </w:tc>
      </w:tr>
      <w:tr w:rsidR="001E1622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3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Производство - источник экономических благ</w:t>
            </w:r>
          </w:p>
        </w:tc>
      </w:tr>
      <w:tr w:rsidR="001E1622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4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Предпринимательство</w:t>
            </w:r>
          </w:p>
        </w:tc>
      </w:tr>
      <w:tr w:rsidR="001E1622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5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Деньги, </w:t>
            </w:r>
            <w:r>
              <w:rPr>
                <w:sz w:val="24"/>
                <w:szCs w:val="24"/>
              </w:rPr>
              <w:t>обмен, торговля</w:t>
            </w:r>
          </w:p>
        </w:tc>
      </w:tr>
      <w:tr w:rsidR="001E1622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6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Рыночная экономика. Конкуренция. Многообразие рынков</w:t>
            </w:r>
          </w:p>
        </w:tc>
      </w:tr>
      <w:tr w:rsidR="001E1622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7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Спрос и предложение. Рыночное равновесие</w:t>
            </w:r>
          </w:p>
        </w:tc>
      </w:tr>
      <w:tr w:rsidR="001E1622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8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Предприятие в экономике</w:t>
            </w:r>
          </w:p>
        </w:tc>
      </w:tr>
      <w:tr w:rsidR="001E1622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9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Заработная плата и стимулирование труда. Занятость и безработица</w:t>
            </w:r>
          </w:p>
        </w:tc>
      </w:tr>
      <w:tr w:rsidR="001E1622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10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Финансовые рынок</w:t>
            </w:r>
            <w:r>
              <w:rPr>
                <w:sz w:val="24"/>
                <w:szCs w:val="24"/>
              </w:rPr>
              <w:t xml:space="preserve"> и финансовые посредники</w:t>
            </w:r>
          </w:p>
        </w:tc>
      </w:tr>
      <w:tr w:rsidR="001E1622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11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Банковские услуги</w:t>
            </w:r>
          </w:p>
        </w:tc>
      </w:tr>
      <w:tr w:rsidR="001E1622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12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Страховые услуги</w:t>
            </w:r>
          </w:p>
        </w:tc>
      </w:tr>
      <w:tr w:rsidR="001E1622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13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Финансовая безопасность</w:t>
            </w:r>
          </w:p>
        </w:tc>
      </w:tr>
      <w:tr w:rsidR="001E1622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14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Экономические функции домохозяйств</w:t>
            </w:r>
          </w:p>
        </w:tc>
      </w:tr>
      <w:tr w:rsidR="001E1622">
        <w:tblPrEx>
          <w:tblCellMar>
            <w:top w:w="0" w:type="dxa"/>
            <w:bottom w:w="0" w:type="dxa"/>
          </w:tblCellMar>
        </w:tblPrEx>
        <w:trPr>
          <w:trHeight w:hRule="exact" w:val="701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15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1622" w:rsidRDefault="00AB460C">
            <w:pPr>
              <w:pStyle w:val="a5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Потребление домашних хозяйств. Потребительские товары и товары длительного пользования</w:t>
            </w:r>
          </w:p>
        </w:tc>
      </w:tr>
      <w:tr w:rsidR="001E1622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z w:val="24"/>
                <w:szCs w:val="24"/>
              </w:rPr>
              <w:t xml:space="preserve"> 16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Семейный бюджет и финансовое планирование</w:t>
            </w:r>
          </w:p>
        </w:tc>
      </w:tr>
      <w:tr w:rsidR="001E1622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17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Экономические цели и функции государства</w:t>
            </w:r>
          </w:p>
        </w:tc>
      </w:tr>
      <w:tr w:rsidR="001E1622">
        <w:tblPrEx>
          <w:tblCellMar>
            <w:top w:w="0" w:type="dxa"/>
            <w:bottom w:w="0" w:type="dxa"/>
          </w:tblCellMar>
        </w:tblPrEx>
        <w:trPr>
          <w:trHeight w:hRule="exact" w:val="701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18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Налоги. Государственный бюджет. Государственная политика по развитию конкуренции</w:t>
            </w:r>
          </w:p>
        </w:tc>
      </w:tr>
      <w:tr w:rsidR="001E1622">
        <w:tblPrEx>
          <w:tblCellMar>
            <w:top w:w="0" w:type="dxa"/>
            <w:bottom w:w="0" w:type="dxa"/>
          </w:tblCellMar>
        </w:tblPrEx>
        <w:trPr>
          <w:trHeight w:hRule="exact" w:val="701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Урок 19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Повторительно-обобщающий урок по теме «Человек в </w:t>
            </w:r>
            <w:r>
              <w:rPr>
                <w:sz w:val="24"/>
                <w:szCs w:val="24"/>
              </w:rPr>
              <w:t>экономических отношениях»</w:t>
            </w:r>
          </w:p>
        </w:tc>
      </w:tr>
      <w:tr w:rsidR="001E1622">
        <w:tblPrEx>
          <w:tblCellMar>
            <w:top w:w="0" w:type="dxa"/>
            <w:bottom w:w="0" w:type="dxa"/>
          </w:tblCellMar>
        </w:tblPrEx>
        <w:trPr>
          <w:trHeight w:hRule="exact" w:val="701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20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Повторительно-обобщающий урок по теме «Человек в экономических отношениях». Контрольная работа</w:t>
            </w:r>
          </w:p>
        </w:tc>
      </w:tr>
      <w:tr w:rsidR="001E1622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21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Культура, ее многообразие и формы</w:t>
            </w:r>
          </w:p>
        </w:tc>
      </w:tr>
      <w:tr w:rsidR="001E1622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22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Наука. Роль в развитии общества</w:t>
            </w:r>
          </w:p>
        </w:tc>
      </w:tr>
      <w:tr w:rsidR="001E1622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23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Образование в современном </w:t>
            </w:r>
            <w:r>
              <w:rPr>
                <w:sz w:val="24"/>
                <w:szCs w:val="24"/>
              </w:rPr>
              <w:t>обществе</w:t>
            </w:r>
          </w:p>
        </w:tc>
      </w:tr>
      <w:tr w:rsidR="001E1622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24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в Российской Федерации. Самообразование</w:t>
            </w:r>
          </w:p>
        </w:tc>
      </w:tr>
      <w:tr w:rsidR="001E1622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25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Политика в сфере культуры и образования в Российской Федерации</w:t>
            </w:r>
          </w:p>
        </w:tc>
      </w:tr>
      <w:tr w:rsidR="001E1622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26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Роль религии в жизни человека и общества</w:t>
            </w:r>
          </w:p>
        </w:tc>
      </w:tr>
      <w:tr w:rsidR="001E1622">
        <w:tblPrEx>
          <w:tblCellMar>
            <w:top w:w="0" w:type="dxa"/>
            <w:bottom w:w="0" w:type="dxa"/>
          </w:tblCellMar>
        </w:tblPrEx>
        <w:trPr>
          <w:trHeight w:hRule="exact" w:val="701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27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Национальные и мировые религии. Религии и религиозные </w:t>
            </w:r>
            <w:r>
              <w:rPr>
                <w:sz w:val="24"/>
                <w:szCs w:val="24"/>
              </w:rPr>
              <w:t>объединения в Российской Федерации</w:t>
            </w:r>
          </w:p>
        </w:tc>
      </w:tr>
      <w:tr w:rsidR="001E1622">
        <w:tblPrEx>
          <w:tblCellMar>
            <w:top w:w="0" w:type="dxa"/>
            <w:bottom w:w="0" w:type="dxa"/>
          </w:tblCellMar>
        </w:tblPrEx>
        <w:trPr>
          <w:trHeight w:hRule="exact" w:val="394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28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 такое искусство. Виды искусств</w:t>
            </w:r>
          </w:p>
        </w:tc>
      </w:tr>
    </w:tbl>
    <w:p w:rsidR="001E1622" w:rsidRDefault="001E1622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97"/>
        <w:gridCol w:w="8246"/>
      </w:tblGrid>
      <w:tr w:rsidR="001E1622">
        <w:tblPrEx>
          <w:tblCellMar>
            <w:top w:w="0" w:type="dxa"/>
            <w:bottom w:w="0" w:type="dxa"/>
          </w:tblCellMar>
        </w:tblPrEx>
        <w:trPr>
          <w:trHeight w:hRule="exact" w:val="389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29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Роль искусства в жизни человека и общества</w:t>
            </w:r>
          </w:p>
        </w:tc>
      </w:tr>
      <w:tr w:rsidR="001E1622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30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 и его развитие. Информация и современный мир</w:t>
            </w:r>
          </w:p>
        </w:tc>
      </w:tr>
      <w:tr w:rsidR="001E1622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31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Роль информации и информационных технологий в </w:t>
            </w:r>
            <w:r>
              <w:rPr>
                <w:sz w:val="24"/>
                <w:szCs w:val="24"/>
              </w:rPr>
              <w:t>современном мире</w:t>
            </w:r>
          </w:p>
        </w:tc>
      </w:tr>
      <w:tr w:rsidR="001E1622">
        <w:tblPrEx>
          <w:tblCellMar>
            <w:top w:w="0" w:type="dxa"/>
            <w:bottom w:w="0" w:type="dxa"/>
          </w:tblCellMar>
        </w:tblPrEx>
        <w:trPr>
          <w:trHeight w:hRule="exact" w:val="701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32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Повторительно-обобщающий урок по теме «Человек в мире культуры». Контрольная работа</w:t>
            </w:r>
          </w:p>
        </w:tc>
      </w:tr>
      <w:tr w:rsidR="001E1622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33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проектов по теме «Финансовая грамотность»</w:t>
            </w:r>
          </w:p>
        </w:tc>
      </w:tr>
      <w:tr w:rsidR="001E1622">
        <w:tblPrEx>
          <w:tblCellMar>
            <w:top w:w="0" w:type="dxa"/>
            <w:bottom w:w="0" w:type="dxa"/>
          </w:tblCellMar>
        </w:tblPrEx>
        <w:trPr>
          <w:trHeight w:hRule="exact" w:val="706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34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Итоговое повторение по темам «Человек в экономических отношениях», «Человек в </w:t>
            </w:r>
            <w:r>
              <w:rPr>
                <w:sz w:val="24"/>
                <w:szCs w:val="24"/>
              </w:rPr>
              <w:t>мире культуры»</w:t>
            </w:r>
          </w:p>
        </w:tc>
      </w:tr>
    </w:tbl>
    <w:p w:rsidR="001E1622" w:rsidRDefault="001E1622">
      <w:pPr>
        <w:spacing w:after="479" w:line="1" w:lineRule="exact"/>
      </w:pPr>
    </w:p>
    <w:p w:rsidR="001E1622" w:rsidRDefault="00AB460C">
      <w:pPr>
        <w:pStyle w:val="1"/>
        <w:shd w:val="clear" w:color="auto" w:fill="auto"/>
        <w:spacing w:after="260" w:line="240" w:lineRule="auto"/>
        <w:ind w:firstLine="0"/>
        <w:jc w:val="center"/>
      </w:pPr>
      <w:r>
        <w:rPr>
          <w:b/>
          <w:bCs/>
        </w:rPr>
        <w:t>9 класс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97"/>
        <w:gridCol w:w="8246"/>
      </w:tblGrid>
      <w:tr w:rsidR="001E1622">
        <w:tblPrEx>
          <w:tblCellMar>
            <w:top w:w="0" w:type="dxa"/>
            <w:bottom w:w="0" w:type="dxa"/>
          </w:tblCellMar>
        </w:tblPrEx>
        <w:trPr>
          <w:trHeight w:hRule="exact" w:val="389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урока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 урока</w:t>
            </w:r>
          </w:p>
        </w:tc>
      </w:tr>
      <w:tr w:rsidR="001E1622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Политика и политическая власть</w:t>
            </w:r>
          </w:p>
        </w:tc>
      </w:tr>
      <w:tr w:rsidR="001E1622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2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Государство - политическая организация общества</w:t>
            </w:r>
          </w:p>
        </w:tc>
      </w:tr>
      <w:tr w:rsidR="001E1622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3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Политические режимы</w:t>
            </w:r>
          </w:p>
        </w:tc>
      </w:tr>
      <w:tr w:rsidR="001E1622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4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Формы политического участия. Выборы, референдум</w:t>
            </w:r>
          </w:p>
        </w:tc>
      </w:tr>
      <w:tr w:rsidR="001E1622">
        <w:tblPrEx>
          <w:tblCellMar>
            <w:top w:w="0" w:type="dxa"/>
            <w:bottom w:w="0" w:type="dxa"/>
          </w:tblCellMar>
        </w:tblPrEx>
        <w:trPr>
          <w:trHeight w:hRule="exact" w:val="701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5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Политические партии, их </w:t>
            </w:r>
            <w:r>
              <w:rPr>
                <w:sz w:val="24"/>
                <w:szCs w:val="24"/>
              </w:rPr>
              <w:t>роль в демократическом обществе. Общественно</w:t>
            </w:r>
            <w:r>
              <w:rPr>
                <w:sz w:val="24"/>
                <w:szCs w:val="24"/>
              </w:rPr>
              <w:softHyphen/>
              <w:t>политические организации</w:t>
            </w:r>
          </w:p>
        </w:tc>
      </w:tr>
      <w:tr w:rsidR="001E1622">
        <w:tblPrEx>
          <w:tblCellMar>
            <w:top w:w="0" w:type="dxa"/>
            <w:bottom w:w="0" w:type="dxa"/>
          </w:tblCellMar>
        </w:tblPrEx>
        <w:trPr>
          <w:trHeight w:hRule="exact" w:val="701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6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Повторительно-обобщающий урок по теме «Человек в политическом измерении»</w:t>
            </w:r>
          </w:p>
        </w:tc>
      </w:tr>
      <w:tr w:rsidR="001E1622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7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конституционного строя Российской Федерации</w:t>
            </w:r>
          </w:p>
        </w:tc>
      </w:tr>
      <w:tr w:rsidR="001E1622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8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Основы конституционного строя </w:t>
            </w:r>
            <w:r>
              <w:rPr>
                <w:sz w:val="24"/>
                <w:szCs w:val="24"/>
              </w:rPr>
              <w:t>Российской Федерации</w:t>
            </w:r>
          </w:p>
        </w:tc>
      </w:tr>
      <w:tr w:rsidR="001E1622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9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Высшие органы публичной власти в Российской Федерации</w:t>
            </w:r>
          </w:p>
        </w:tc>
      </w:tr>
      <w:tr w:rsidR="001E1622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10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Государственное управление и противодействие коррупции</w:t>
            </w:r>
          </w:p>
        </w:tc>
      </w:tr>
      <w:tr w:rsidR="001E1622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11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Государственно-территориальное устройство Российской Федерации</w:t>
            </w:r>
          </w:p>
        </w:tc>
      </w:tr>
      <w:tr w:rsidR="001E1622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12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Местное самоуправление</w:t>
            </w:r>
          </w:p>
        </w:tc>
      </w:tr>
      <w:tr w:rsidR="001E1622">
        <w:tblPrEx>
          <w:tblCellMar>
            <w:top w:w="0" w:type="dxa"/>
            <w:bottom w:w="0" w:type="dxa"/>
          </w:tblCellMar>
        </w:tblPrEx>
        <w:trPr>
          <w:trHeight w:hRule="exact" w:val="701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Урок</w:t>
            </w:r>
            <w:r>
              <w:rPr>
                <w:sz w:val="24"/>
                <w:szCs w:val="24"/>
              </w:rPr>
              <w:t xml:space="preserve"> 13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Конституционный статус гражданина Российской Федерации. Гражданство Российской Федерации</w:t>
            </w:r>
          </w:p>
        </w:tc>
      </w:tr>
      <w:tr w:rsidR="001E1622">
        <w:tblPrEx>
          <w:tblCellMar>
            <w:top w:w="0" w:type="dxa"/>
            <w:bottom w:w="0" w:type="dxa"/>
          </w:tblCellMar>
        </w:tblPrEx>
        <w:trPr>
          <w:trHeight w:hRule="exact" w:val="701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14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Повторительно-обобщающий урок по теме «Гражданин и государство». Контрольная работа</w:t>
            </w:r>
          </w:p>
        </w:tc>
      </w:tr>
      <w:tr w:rsidR="001E1622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15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Социальная структура общества</w:t>
            </w:r>
          </w:p>
        </w:tc>
      </w:tr>
      <w:tr w:rsidR="001E1622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16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Социальная мобильность</w:t>
            </w:r>
          </w:p>
        </w:tc>
      </w:tr>
      <w:tr w:rsidR="001E1622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17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статус человека в обществе</w:t>
            </w:r>
          </w:p>
        </w:tc>
      </w:tr>
      <w:tr w:rsidR="001E1622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18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Социальные роли. Ролевой набор подростка</w:t>
            </w:r>
          </w:p>
        </w:tc>
      </w:tr>
      <w:tr w:rsidR="001E1622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19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Социализация личности</w:t>
            </w:r>
          </w:p>
        </w:tc>
      </w:tr>
      <w:tr w:rsidR="001E1622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20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Семья и ее функции</w:t>
            </w:r>
          </w:p>
        </w:tc>
      </w:tr>
      <w:tr w:rsidR="001E1622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21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Этнос и нация. Россия - многонациональное государство</w:t>
            </w:r>
          </w:p>
        </w:tc>
      </w:tr>
      <w:tr w:rsidR="001E1622">
        <w:tblPrEx>
          <w:tblCellMar>
            <w:top w:w="0" w:type="dxa"/>
            <w:bottom w:w="0" w:type="dxa"/>
          </w:tblCellMar>
        </w:tblPrEx>
        <w:trPr>
          <w:trHeight w:hRule="exact" w:val="389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22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Этнос и нация. Россия - </w:t>
            </w:r>
            <w:r>
              <w:rPr>
                <w:sz w:val="24"/>
                <w:szCs w:val="24"/>
              </w:rPr>
              <w:t>многонациональное государство</w:t>
            </w:r>
          </w:p>
        </w:tc>
      </w:tr>
    </w:tbl>
    <w:p w:rsidR="001E1622" w:rsidRDefault="001E1622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97"/>
        <w:gridCol w:w="8246"/>
      </w:tblGrid>
      <w:tr w:rsidR="001E1622">
        <w:tblPrEx>
          <w:tblCellMar>
            <w:top w:w="0" w:type="dxa"/>
            <w:bottom w:w="0" w:type="dxa"/>
          </w:tblCellMar>
        </w:tblPrEx>
        <w:trPr>
          <w:trHeight w:hRule="exact" w:val="389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23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Социальная политика Российского государства</w:t>
            </w:r>
          </w:p>
        </w:tc>
      </w:tr>
      <w:tr w:rsidR="001E1622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24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Отклоняющееся поведение</w:t>
            </w:r>
          </w:p>
        </w:tc>
      </w:tr>
      <w:tr w:rsidR="001E1622">
        <w:tblPrEx>
          <w:tblCellMar>
            <w:top w:w="0" w:type="dxa"/>
            <w:bottom w:w="0" w:type="dxa"/>
          </w:tblCellMar>
        </w:tblPrEx>
        <w:trPr>
          <w:trHeight w:hRule="exact" w:val="701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25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Повторительно-обобщающий урок по теме «Человек в системе социальных отношений»</w:t>
            </w:r>
          </w:p>
        </w:tc>
      </w:tr>
      <w:tr w:rsidR="001E1622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26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Информационное общество</w:t>
            </w:r>
          </w:p>
        </w:tc>
      </w:tr>
      <w:tr w:rsidR="001E1622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27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Сущность </w:t>
            </w:r>
            <w:r>
              <w:rPr>
                <w:sz w:val="24"/>
                <w:szCs w:val="24"/>
              </w:rPr>
              <w:t>глобализации</w:t>
            </w:r>
          </w:p>
        </w:tc>
      </w:tr>
      <w:tr w:rsidR="001E1622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28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Молодежь - активный участник общественной жизни</w:t>
            </w:r>
          </w:p>
        </w:tc>
      </w:tr>
      <w:tr w:rsidR="001E1622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29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Профессии настоящего и будущего</w:t>
            </w:r>
          </w:p>
        </w:tc>
      </w:tr>
      <w:tr w:rsidR="001E1622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30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Здоровый образ жизни. Мода и спорт</w:t>
            </w:r>
          </w:p>
        </w:tc>
      </w:tr>
      <w:tr w:rsidR="001E1622">
        <w:tblPrEx>
          <w:tblCellMar>
            <w:top w:w="0" w:type="dxa"/>
            <w:bottom w:w="0" w:type="dxa"/>
          </w:tblCellMar>
        </w:tblPrEx>
        <w:trPr>
          <w:trHeight w:hRule="exact" w:val="701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31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проектов, итоговое повторение по теме «Человек в политическом измерении». Контрольная</w:t>
            </w:r>
            <w:r>
              <w:rPr>
                <w:sz w:val="24"/>
                <w:szCs w:val="24"/>
              </w:rPr>
              <w:t xml:space="preserve"> работа</w:t>
            </w:r>
          </w:p>
        </w:tc>
      </w:tr>
      <w:tr w:rsidR="001E1622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32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проектов, итоговое повторение по теме «Гражданин и государство»</w:t>
            </w:r>
          </w:p>
        </w:tc>
      </w:tr>
      <w:tr w:rsidR="001E1622">
        <w:tblPrEx>
          <w:tblCellMar>
            <w:top w:w="0" w:type="dxa"/>
            <w:bottom w:w="0" w:type="dxa"/>
          </w:tblCellMar>
        </w:tblPrEx>
        <w:trPr>
          <w:trHeight w:hRule="exact" w:val="701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33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проектов, итоговое повторение по теме «Человек в системе социальных отношений»</w:t>
            </w:r>
          </w:p>
        </w:tc>
      </w:tr>
      <w:tr w:rsidR="001E1622">
        <w:tblPrEx>
          <w:tblCellMar>
            <w:top w:w="0" w:type="dxa"/>
            <w:bottom w:w="0" w:type="dxa"/>
          </w:tblCellMar>
        </w:tblPrEx>
        <w:trPr>
          <w:trHeight w:hRule="exact" w:val="706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1622" w:rsidRDefault="00AB460C">
            <w:pPr>
              <w:pStyle w:val="a5"/>
              <w:shd w:val="clear" w:color="auto" w:fill="auto"/>
              <w:spacing w:line="240" w:lineRule="auto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34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1622" w:rsidRDefault="00AB460C">
            <w:pPr>
              <w:pStyle w:val="a5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Защита проектов, итоговое повторение по теме «Человек в </w:t>
            </w:r>
            <w:r>
              <w:rPr>
                <w:sz w:val="24"/>
                <w:szCs w:val="24"/>
              </w:rPr>
              <w:t>современном изменяющимся мире»</w:t>
            </w:r>
          </w:p>
        </w:tc>
      </w:tr>
    </w:tbl>
    <w:p w:rsidR="001E1622" w:rsidRDefault="001E1622">
      <w:pPr>
        <w:spacing w:after="199" w:line="1" w:lineRule="exact"/>
      </w:pPr>
    </w:p>
    <w:p w:rsidR="001E1622" w:rsidRDefault="00AB460C">
      <w:pPr>
        <w:pStyle w:val="1"/>
        <w:shd w:val="clear" w:color="auto" w:fill="auto"/>
        <w:spacing w:line="360" w:lineRule="auto"/>
        <w:ind w:firstLine="720"/>
        <w:jc w:val="both"/>
      </w:pPr>
      <w:r>
        <w:t>Выбирая методические приемы и формы организации деятельности обучающихся на уроках на уровне основного общего образования, учитель использует следующий алгоритм:</w:t>
      </w:r>
    </w:p>
    <w:p w:rsidR="001E1622" w:rsidRDefault="00AB460C">
      <w:pPr>
        <w:pStyle w:val="1"/>
        <w:numPr>
          <w:ilvl w:val="0"/>
          <w:numId w:val="6"/>
        </w:numPr>
        <w:shd w:val="clear" w:color="auto" w:fill="auto"/>
        <w:tabs>
          <w:tab w:val="left" w:pos="996"/>
        </w:tabs>
        <w:spacing w:line="360" w:lineRule="auto"/>
        <w:ind w:firstLine="720"/>
        <w:jc w:val="both"/>
      </w:pPr>
      <w:r>
        <w:t xml:space="preserve">опирается на цели урока, отражающие требования к предметным, </w:t>
      </w:r>
      <w:r>
        <w:t>метапредметным и личностным результатам образовательного процесса;</w:t>
      </w:r>
    </w:p>
    <w:p w:rsidR="001E1622" w:rsidRDefault="00AB460C">
      <w:pPr>
        <w:pStyle w:val="1"/>
        <w:numPr>
          <w:ilvl w:val="0"/>
          <w:numId w:val="6"/>
        </w:numPr>
        <w:shd w:val="clear" w:color="auto" w:fill="auto"/>
        <w:tabs>
          <w:tab w:val="left" w:pos="996"/>
        </w:tabs>
        <w:spacing w:line="360" w:lineRule="auto"/>
        <w:ind w:firstLine="720"/>
        <w:jc w:val="both"/>
      </w:pPr>
      <w:r>
        <w:t>учитывает специфику содержания учебного материала, которую отражает федеральная рабочая программа по учебному предмету «Обществознание» для соответствующего года обучения;</w:t>
      </w:r>
    </w:p>
    <w:p w:rsidR="001E1622" w:rsidRDefault="00AB460C">
      <w:pPr>
        <w:pStyle w:val="1"/>
        <w:numPr>
          <w:ilvl w:val="0"/>
          <w:numId w:val="6"/>
        </w:numPr>
        <w:shd w:val="clear" w:color="auto" w:fill="auto"/>
        <w:tabs>
          <w:tab w:val="left" w:pos="996"/>
        </w:tabs>
        <w:spacing w:line="360" w:lineRule="auto"/>
        <w:ind w:firstLine="720"/>
        <w:jc w:val="both"/>
      </w:pPr>
      <w:r>
        <w:lastRenderedPageBreak/>
        <w:t>учитывает возраст</w:t>
      </w:r>
      <w:r>
        <w:t>ные и индивидуальные особенности обучающихся, их интеллектуальные возможности, мотивацию и уровень подготовленности;</w:t>
      </w:r>
    </w:p>
    <w:p w:rsidR="001E1622" w:rsidRDefault="00AB460C">
      <w:pPr>
        <w:pStyle w:val="1"/>
        <w:numPr>
          <w:ilvl w:val="0"/>
          <w:numId w:val="6"/>
        </w:numPr>
        <w:shd w:val="clear" w:color="auto" w:fill="auto"/>
        <w:tabs>
          <w:tab w:val="left" w:pos="996"/>
        </w:tabs>
        <w:spacing w:line="360" w:lineRule="auto"/>
        <w:ind w:firstLine="720"/>
        <w:jc w:val="both"/>
      </w:pPr>
      <w:r>
        <w:t>определяет учебное время, необходимое для освоения обществоведческих понятий, предметных и метапредметных умений;</w:t>
      </w:r>
    </w:p>
    <w:p w:rsidR="001E1622" w:rsidRDefault="00AB460C">
      <w:pPr>
        <w:pStyle w:val="1"/>
        <w:numPr>
          <w:ilvl w:val="0"/>
          <w:numId w:val="6"/>
        </w:numPr>
        <w:shd w:val="clear" w:color="auto" w:fill="auto"/>
        <w:tabs>
          <w:tab w:val="left" w:pos="1015"/>
        </w:tabs>
        <w:spacing w:line="360" w:lineRule="auto"/>
        <w:ind w:firstLine="720"/>
        <w:jc w:val="both"/>
      </w:pPr>
      <w:r>
        <w:t>принимает во внимание вне</w:t>
      </w:r>
      <w:r>
        <w:t>урочные виды деятельности по предмету.</w:t>
      </w:r>
    </w:p>
    <w:p w:rsidR="001E1622" w:rsidRDefault="00AB460C">
      <w:pPr>
        <w:pStyle w:val="1"/>
        <w:shd w:val="clear" w:color="auto" w:fill="auto"/>
        <w:spacing w:after="460" w:line="360" w:lineRule="auto"/>
        <w:ind w:firstLine="720"/>
        <w:jc w:val="both"/>
      </w:pPr>
      <w:r>
        <w:t>В 2025/2026 учебном году образовательная организация вправе использовать учебники из федерального перечня учебников в соответствии с приказом Минпросвещения России от 05 ноября 2024 г. № 769 «Об утверждении федерального перечня учебников, допущенных к испо</w:t>
      </w:r>
      <w:r>
        <w:t>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</w:t>
      </w:r>
      <w:r>
        <w:t>ния исключенных учебников и разработанных в комплекте с ними учебных пособий».</w:t>
      </w:r>
    </w:p>
    <w:p w:rsidR="001E1622" w:rsidRDefault="00AB460C">
      <w:pPr>
        <w:pStyle w:val="11"/>
        <w:keepNext/>
        <w:keepLines/>
        <w:shd w:val="clear" w:color="auto" w:fill="auto"/>
        <w:spacing w:after="100" w:line="360" w:lineRule="auto"/>
      </w:pPr>
      <w:bookmarkStart w:id="12" w:name="bookmark28"/>
      <w:bookmarkStart w:id="13" w:name="bookmark29"/>
      <w:r>
        <w:t>Особенности преподавания учебного предмета «Обществознание»</w:t>
      </w:r>
      <w:r>
        <w:br/>
        <w:t>на уровне среднего общего образования в 2025/2026 учебном году</w:t>
      </w:r>
      <w:bookmarkEnd w:id="12"/>
      <w:bookmarkEnd w:id="13"/>
    </w:p>
    <w:p w:rsidR="001E1622" w:rsidRDefault="00AB460C">
      <w:pPr>
        <w:pStyle w:val="1"/>
        <w:shd w:val="clear" w:color="auto" w:fill="auto"/>
        <w:spacing w:line="353" w:lineRule="auto"/>
        <w:ind w:firstLine="720"/>
        <w:jc w:val="both"/>
      </w:pPr>
      <w:r>
        <w:rPr>
          <w:color w:val="1A1A1A"/>
        </w:rPr>
        <w:t>В 2025/2026 учебном году сохраняется структура препода</w:t>
      </w:r>
      <w:r>
        <w:rPr>
          <w:color w:val="1A1A1A"/>
        </w:rPr>
        <w:t>вания учебного предмета «Обществознание» на уровне среднего общего образования в соответствии с федеральным учебным планом среднего общего образования. При этом подготовлен приказ «О внесении изменений в некоторые приказы Министерства просвещения Российско</w:t>
      </w:r>
      <w:r>
        <w:rPr>
          <w:color w:val="1A1A1A"/>
        </w:rPr>
        <w:t>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образования», направлен в Минюст России для регистрации, который устанавливает введение новой федеральной программы п</w:t>
      </w:r>
      <w:r>
        <w:rPr>
          <w:color w:val="1A1A1A"/>
        </w:rPr>
        <w:t>о обществознанию на уровне среднего общего образования с 1 сентября 2026 года.</w:t>
      </w:r>
    </w:p>
    <w:p w:rsidR="001E1622" w:rsidRDefault="00AB460C">
      <w:pPr>
        <w:pStyle w:val="1"/>
        <w:shd w:val="clear" w:color="auto" w:fill="auto"/>
        <w:spacing w:line="353" w:lineRule="auto"/>
        <w:ind w:firstLine="720"/>
        <w:jc w:val="both"/>
      </w:pPr>
      <w:r>
        <w:rPr>
          <w:color w:val="1A1A1A"/>
        </w:rPr>
        <w:t>Учебный предмет «Обществознание» может изучаться на базовом или углубленном уровне в зависимости от выбранного профиля обучения.</w:t>
      </w:r>
    </w:p>
    <w:p w:rsidR="001E1622" w:rsidRDefault="00AB460C">
      <w:pPr>
        <w:pStyle w:val="1"/>
        <w:shd w:val="clear" w:color="auto" w:fill="auto"/>
        <w:spacing w:line="353" w:lineRule="auto"/>
        <w:ind w:firstLine="720"/>
        <w:jc w:val="both"/>
      </w:pPr>
      <w:r>
        <w:rPr>
          <w:i/>
          <w:iCs/>
          <w:color w:val="1A1A1A"/>
        </w:rPr>
        <w:t>Базовый уровень</w:t>
      </w:r>
      <w:r>
        <w:rPr>
          <w:color w:val="1A1A1A"/>
        </w:rPr>
        <w:t xml:space="preserve"> предполагает изучение учебных курсов в 10 и 11 классах в количестве 2 часов в неделю (всего 68 часов за год по каждому классу).</w:t>
      </w:r>
    </w:p>
    <w:p w:rsidR="001E1622" w:rsidRDefault="00AB460C">
      <w:pPr>
        <w:pStyle w:val="1"/>
        <w:shd w:val="clear" w:color="auto" w:fill="auto"/>
        <w:spacing w:line="353" w:lineRule="auto"/>
        <w:ind w:firstLine="720"/>
        <w:jc w:val="both"/>
      </w:pPr>
      <w:r>
        <w:rPr>
          <w:i/>
          <w:iCs/>
          <w:color w:val="1A1A1A"/>
        </w:rPr>
        <w:lastRenderedPageBreak/>
        <w:t>Углубленный уровень</w:t>
      </w:r>
      <w:r>
        <w:rPr>
          <w:color w:val="1A1A1A"/>
        </w:rPr>
        <w:t xml:space="preserve"> предполагает изучение учебных курсов в 10 и 11 классах в количестве 4 часов в неделю (всего 136 часов за го</w:t>
      </w:r>
      <w:r>
        <w:rPr>
          <w:color w:val="1A1A1A"/>
        </w:rPr>
        <w:t>д по каждому классу).</w:t>
      </w:r>
    </w:p>
    <w:p w:rsidR="001E1622" w:rsidRDefault="00AB460C">
      <w:pPr>
        <w:pStyle w:val="1"/>
        <w:shd w:val="clear" w:color="auto" w:fill="auto"/>
        <w:spacing w:line="353" w:lineRule="auto"/>
        <w:ind w:firstLine="720"/>
        <w:jc w:val="both"/>
      </w:pPr>
      <w:r>
        <w:rPr>
          <w:color w:val="1A1A1A"/>
        </w:rPr>
        <w:t xml:space="preserve">Содержание учебного предмета «Обществознание» на базовом уровне закрепляется федеральной рабочей программой среднего общего образования для соответствующего года обучения. В соответствии с приказом </w:t>
      </w:r>
      <w:r>
        <w:t xml:space="preserve">Министерства просвещения Российской </w:t>
      </w:r>
      <w:r>
        <w:t>Федерации от 09 октября 2024 г.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</w:t>
      </w:r>
      <w:r>
        <w:t xml:space="preserve">азования» </w:t>
      </w:r>
      <w:r>
        <w:rPr>
          <w:color w:val="1A1A1A"/>
        </w:rPr>
        <w:t>внесены изменения в программу, в частности, она синхронизирована с единым государственным экзаменом по обществознанию: указан перечень элементов содержания, проверяемых на ЕГЭ.</w:t>
      </w:r>
    </w:p>
    <w:p w:rsidR="001E1622" w:rsidRDefault="00AB460C">
      <w:pPr>
        <w:pStyle w:val="1"/>
        <w:shd w:val="clear" w:color="auto" w:fill="auto"/>
        <w:spacing w:line="353" w:lineRule="auto"/>
        <w:ind w:firstLine="720"/>
        <w:jc w:val="both"/>
      </w:pPr>
      <w:r>
        <w:t>Анализ практики преподавания обществознания в образовательных организ</w:t>
      </w:r>
      <w:r>
        <w:t>ациях Российской Федерации, результатов государственной итоговой аттестации показал необходимость усиления работы по формированию у обучающихся умения конкретизировать теоретические знания фактами общественной жизни или личного социального опыта. В этих це</w:t>
      </w:r>
      <w:r>
        <w:t>лях целесообразно увеличить количество заданий, требующих от обучающихся собственной интерпретации фактов, самостоятельного поиска примеров в средствах массовой информации, умений находить и интерпретировать информацию, полученную из текста, диаграммы, таб</w:t>
      </w:r>
      <w:r>
        <w:t>лицы; развивать у обучающихся умение привлекать знания обществоведческого курса, факты общественной жизни и социальный опыт для конкретизации положений текста.</w:t>
      </w:r>
    </w:p>
    <w:p w:rsidR="001E1622" w:rsidRDefault="00AB460C">
      <w:pPr>
        <w:pStyle w:val="1"/>
        <w:shd w:val="clear" w:color="auto" w:fill="auto"/>
        <w:spacing w:line="353" w:lineRule="auto"/>
        <w:ind w:firstLine="720"/>
        <w:jc w:val="both"/>
      </w:pPr>
      <w:r>
        <w:t>Рекомендуется активно использовать на уроках обществознания такие методы обучения, как беседа, д</w:t>
      </w:r>
      <w:r>
        <w:t>искуссия, проблемное изложение учебного материала, ролевая игра, проектный метод обучения и т. д. Результативность изучения обществоведческого курса может быть достигнута при оптимальном сочетании различных форм учебной деятельности. Наряду с традиционными</w:t>
      </w:r>
      <w:r>
        <w:t xml:space="preserve"> формами (лекция, лабораторные, семинарские, практические занятия) полезно разнообразить формы организации обучения такими формами, как:</w:t>
      </w:r>
    </w:p>
    <w:p w:rsidR="001E1622" w:rsidRDefault="00AB460C">
      <w:pPr>
        <w:pStyle w:val="1"/>
        <w:numPr>
          <w:ilvl w:val="0"/>
          <w:numId w:val="6"/>
        </w:numPr>
        <w:shd w:val="clear" w:color="auto" w:fill="auto"/>
        <w:tabs>
          <w:tab w:val="left" w:pos="989"/>
        </w:tabs>
        <w:spacing w:line="353" w:lineRule="auto"/>
        <w:ind w:firstLine="720"/>
        <w:jc w:val="both"/>
      </w:pPr>
      <w:r>
        <w:t xml:space="preserve">урок с применением обучающих игр (ролевые, ситуативные, деловые), </w:t>
      </w:r>
      <w:r>
        <w:lastRenderedPageBreak/>
        <w:t>моделирование какой-либо жизненной ситуации с целью о</w:t>
      </w:r>
      <w:r>
        <w:t>тработки моделей поведения в подобных случаях;</w:t>
      </w:r>
    </w:p>
    <w:p w:rsidR="001E1622" w:rsidRDefault="00AB460C">
      <w:pPr>
        <w:pStyle w:val="1"/>
        <w:numPr>
          <w:ilvl w:val="0"/>
          <w:numId w:val="6"/>
        </w:numPr>
        <w:shd w:val="clear" w:color="auto" w:fill="auto"/>
        <w:tabs>
          <w:tab w:val="left" w:pos="990"/>
        </w:tabs>
        <w:spacing w:line="353" w:lineRule="auto"/>
        <w:ind w:firstLine="720"/>
        <w:jc w:val="both"/>
      </w:pPr>
      <w:r>
        <w:t>урок с элементами проектной деятельности или урок-практикум: индивидуальная и групповая работа, направленная на отработку практических умений;</w:t>
      </w:r>
    </w:p>
    <w:p w:rsidR="001E1622" w:rsidRDefault="00AB460C">
      <w:pPr>
        <w:pStyle w:val="1"/>
        <w:numPr>
          <w:ilvl w:val="0"/>
          <w:numId w:val="6"/>
        </w:numPr>
        <w:shd w:val="clear" w:color="auto" w:fill="auto"/>
        <w:tabs>
          <w:tab w:val="left" w:pos="989"/>
        </w:tabs>
        <w:spacing w:line="353" w:lineRule="auto"/>
        <w:ind w:firstLine="720"/>
        <w:jc w:val="both"/>
      </w:pPr>
      <w:r>
        <w:t>урок-дискуссия или урок-семинар: коллективное обсуждение актуальны</w:t>
      </w:r>
      <w:r>
        <w:t>х и сложных проблем, связанных с поведением в социальной сфере;</w:t>
      </w:r>
    </w:p>
    <w:p w:rsidR="001E1622" w:rsidRDefault="00AB460C">
      <w:pPr>
        <w:pStyle w:val="1"/>
        <w:numPr>
          <w:ilvl w:val="0"/>
          <w:numId w:val="6"/>
        </w:numPr>
        <w:shd w:val="clear" w:color="auto" w:fill="auto"/>
        <w:tabs>
          <w:tab w:val="left" w:pos="989"/>
        </w:tabs>
        <w:spacing w:line="360" w:lineRule="auto"/>
        <w:ind w:firstLine="720"/>
        <w:jc w:val="both"/>
      </w:pPr>
      <w:r>
        <w:t>урок-экскурсия, например, знакомство с деятельностью различных организаций, стратегией и содержанием услуг, предоставляемых гражданам.</w:t>
      </w:r>
    </w:p>
    <w:p w:rsidR="001E1622" w:rsidRDefault="00AB460C">
      <w:pPr>
        <w:pStyle w:val="1"/>
        <w:shd w:val="clear" w:color="auto" w:fill="auto"/>
        <w:spacing w:line="360" w:lineRule="auto"/>
        <w:ind w:firstLine="720"/>
        <w:jc w:val="both"/>
      </w:pPr>
      <w:r>
        <w:t xml:space="preserve">Эффективной формой, позволяющей подвести итоги изучения </w:t>
      </w:r>
      <w:r>
        <w:t>темы (раздела) курса, может быть ученическая конференция, предполагающая подготовку обучающимися докладов (сообщений) и презентаций.</w:t>
      </w:r>
    </w:p>
    <w:p w:rsidR="001E1622" w:rsidRDefault="00AB460C">
      <w:pPr>
        <w:pStyle w:val="1"/>
        <w:shd w:val="clear" w:color="auto" w:fill="auto"/>
        <w:spacing w:line="360" w:lineRule="auto"/>
        <w:ind w:firstLine="720"/>
        <w:jc w:val="both"/>
      </w:pPr>
      <w:r>
        <w:t>Методическое оснащение уроков строится с учетом повышения степени самостоятельности познавательной деятельности обучающихся</w:t>
      </w:r>
      <w:r>
        <w:t>, их возросшей способности переосмысливать индивидуальный социальный опыт на основе расширения и углубления получаемых знаний, усиления внутренней обратной связи (самоконтроль и самокоррекция).</w:t>
      </w:r>
    </w:p>
    <w:p w:rsidR="001E1622" w:rsidRDefault="00AB460C">
      <w:pPr>
        <w:pStyle w:val="1"/>
        <w:shd w:val="clear" w:color="auto" w:fill="auto"/>
        <w:spacing w:after="400" w:line="360" w:lineRule="auto"/>
        <w:ind w:firstLine="720"/>
        <w:jc w:val="both"/>
      </w:pPr>
      <w:r>
        <w:t>В 2025/2026 учебном году образовательная организация вправе ис</w:t>
      </w:r>
      <w:r>
        <w:t>пользовать учебники в соответствии с приказом Минпросвещения России от 05 ноября 2024 г. № 769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</w:t>
      </w:r>
      <w:r>
        <w:t>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пособий».</w:t>
      </w:r>
    </w:p>
    <w:p w:rsidR="001E1622" w:rsidRDefault="00AB460C">
      <w:pPr>
        <w:pStyle w:val="11"/>
        <w:keepNext/>
        <w:keepLines/>
        <w:shd w:val="clear" w:color="auto" w:fill="auto"/>
        <w:spacing w:after="100" w:line="360" w:lineRule="auto"/>
      </w:pPr>
      <w:bookmarkStart w:id="14" w:name="bookmark30"/>
      <w:bookmarkStart w:id="15" w:name="bookmark31"/>
      <w:r>
        <w:t>Воспитательный по</w:t>
      </w:r>
      <w:r>
        <w:t>тенциал учебного предмета «Обществознание»</w:t>
      </w:r>
      <w:bookmarkEnd w:id="14"/>
      <w:bookmarkEnd w:id="15"/>
    </w:p>
    <w:p w:rsidR="001E1622" w:rsidRDefault="00AB460C">
      <w:pPr>
        <w:pStyle w:val="1"/>
        <w:shd w:val="clear" w:color="auto" w:fill="auto"/>
        <w:spacing w:line="360" w:lineRule="auto"/>
        <w:ind w:firstLine="720"/>
        <w:jc w:val="both"/>
      </w:pPr>
      <w:r>
        <w:rPr>
          <w:color w:val="1A1A1A"/>
        </w:rPr>
        <w:t xml:space="preserve">Учебный предмет «Обществознание» традиционно обладает высоким воспитательным потенциалом, а его </w:t>
      </w:r>
      <w:r>
        <w:t xml:space="preserve">изучение способствует формированию у </w:t>
      </w:r>
      <w:r>
        <w:lastRenderedPageBreak/>
        <w:t>обучающихся гражданской идентичности, готовности к служению Отечеству, привержен</w:t>
      </w:r>
      <w:r>
        <w:t>ности национальным ценностям. В содержании федеральной рабочей программы учебного предмета «Обществознание» на уровне основного общего образования актуализируются следующие цели:</w:t>
      </w:r>
    </w:p>
    <w:p w:rsidR="001E1622" w:rsidRDefault="00AB460C">
      <w:pPr>
        <w:pStyle w:val="1"/>
        <w:numPr>
          <w:ilvl w:val="0"/>
          <w:numId w:val="6"/>
        </w:numPr>
        <w:shd w:val="clear" w:color="auto" w:fill="auto"/>
        <w:tabs>
          <w:tab w:val="left" w:pos="989"/>
        </w:tabs>
        <w:spacing w:after="260" w:line="360" w:lineRule="auto"/>
        <w:ind w:firstLine="720"/>
        <w:jc w:val="both"/>
      </w:pPr>
      <w:r>
        <w:t>воспитание общероссийской идентичности, патриотизма, гражданственности, социа</w:t>
      </w:r>
      <w:r>
        <w:t>льной ответственности, правового самосознания, приверженности базовым ценностям нашего народа;</w:t>
      </w:r>
    </w:p>
    <w:p w:rsidR="001E1622" w:rsidRDefault="00AB460C">
      <w:pPr>
        <w:pStyle w:val="1"/>
        <w:numPr>
          <w:ilvl w:val="0"/>
          <w:numId w:val="6"/>
        </w:numPr>
        <w:shd w:val="clear" w:color="auto" w:fill="auto"/>
        <w:tabs>
          <w:tab w:val="left" w:pos="995"/>
        </w:tabs>
        <w:spacing w:line="353" w:lineRule="auto"/>
        <w:ind w:firstLine="720"/>
        <w:jc w:val="both"/>
      </w:pPr>
      <w:r>
        <w:t xml:space="preserve">развитие у обучающихся понимания приоритетности общенациональных интересов, приверженности правовым принципам, закрепленным в Конституции Российской Федерации и </w:t>
      </w:r>
      <w:r>
        <w:t>законодательстве Российской Федерации;</w:t>
      </w:r>
    </w:p>
    <w:p w:rsidR="001E1622" w:rsidRDefault="00AB460C">
      <w:pPr>
        <w:pStyle w:val="1"/>
        <w:numPr>
          <w:ilvl w:val="0"/>
          <w:numId w:val="6"/>
        </w:numPr>
        <w:shd w:val="clear" w:color="auto" w:fill="auto"/>
        <w:tabs>
          <w:tab w:val="left" w:pos="995"/>
        </w:tabs>
        <w:spacing w:line="353" w:lineRule="auto"/>
        <w:ind w:firstLine="720"/>
        <w:jc w:val="both"/>
      </w:pPr>
      <w:r>
        <w:t>развитие личности на исключительно важном этапе ее социализации - в подростковом возрасте, становление ее духовно-нравственной, политической и правовой культуры, социального поведения, основанного на уважении закона и</w:t>
      </w:r>
      <w:r>
        <w:t xml:space="preserve"> правопорядка.</w:t>
      </w:r>
    </w:p>
    <w:p w:rsidR="001E1622" w:rsidRDefault="00AB460C">
      <w:pPr>
        <w:pStyle w:val="1"/>
        <w:shd w:val="clear" w:color="auto" w:fill="auto"/>
        <w:spacing w:line="353" w:lineRule="auto"/>
        <w:ind w:firstLine="720"/>
        <w:jc w:val="both"/>
      </w:pPr>
      <w:r>
        <w:t>На уровне среднего общего образования эти цели развиваются в следующих положениях:</w:t>
      </w:r>
    </w:p>
    <w:p w:rsidR="001E1622" w:rsidRDefault="00AB460C">
      <w:pPr>
        <w:pStyle w:val="1"/>
        <w:numPr>
          <w:ilvl w:val="0"/>
          <w:numId w:val="6"/>
        </w:numPr>
        <w:shd w:val="clear" w:color="auto" w:fill="auto"/>
        <w:tabs>
          <w:tab w:val="left" w:pos="995"/>
        </w:tabs>
        <w:spacing w:line="353" w:lineRule="auto"/>
        <w:ind w:firstLine="720"/>
        <w:jc w:val="both"/>
      </w:pPr>
      <w:r>
        <w:t xml:space="preserve">воспитание общероссийской идентичности, гражданской ответственности, основанной на идеях патриотизма, гордости за достижения страны в различных областях </w:t>
      </w:r>
      <w:r>
        <w:t>жизни, уважения к традиционным ценностям и культуре России, правам и свободам человека и гражданина, закрепленным в Конституции Российской Федерации;</w:t>
      </w:r>
    </w:p>
    <w:p w:rsidR="001E1622" w:rsidRDefault="00AB460C">
      <w:pPr>
        <w:pStyle w:val="1"/>
        <w:numPr>
          <w:ilvl w:val="0"/>
          <w:numId w:val="6"/>
        </w:numPr>
        <w:shd w:val="clear" w:color="auto" w:fill="auto"/>
        <w:tabs>
          <w:tab w:val="left" w:pos="995"/>
        </w:tabs>
        <w:spacing w:line="353" w:lineRule="auto"/>
        <w:ind w:firstLine="720"/>
        <w:jc w:val="both"/>
      </w:pPr>
      <w:r>
        <w:t>развитие личности в период ранней юности, становление ее духовно</w:t>
      </w:r>
      <w:r>
        <w:softHyphen/>
        <w:t>нравственных позиций и приоритетов, выраб</w:t>
      </w:r>
      <w:r>
        <w:t>отка правового сознания, политической культуры, мотивации к предстоящему самоопределению в различных областях жизни: семейной, трудовой, профессиональной.</w:t>
      </w:r>
    </w:p>
    <w:p w:rsidR="001E1622" w:rsidRDefault="00AB460C">
      <w:pPr>
        <w:pStyle w:val="1"/>
        <w:shd w:val="clear" w:color="auto" w:fill="auto"/>
        <w:spacing w:line="353" w:lineRule="auto"/>
        <w:ind w:firstLine="720"/>
        <w:jc w:val="both"/>
      </w:pPr>
      <w:r>
        <w:t>В ходе преподавания обществоведческих курсов на уровнях основного общего и среднего общего образовани</w:t>
      </w:r>
      <w:r>
        <w:t xml:space="preserve">я в полной мере учитываются поправки в Федеральный закон «Об образовании в Российской Федерации» (Федеральный закон от 19 декабря 2023 г. № 618-ФЗ «О внесении изменений в Федеральный закон </w:t>
      </w:r>
      <w:r>
        <w:rPr>
          <w:color w:val="333333"/>
        </w:rPr>
        <w:t>«</w:t>
      </w:r>
      <w:r>
        <w:t xml:space="preserve">Об образовании в Российской Федерации»), установившие, что </w:t>
      </w:r>
      <w:r>
        <w:lastRenderedPageBreak/>
        <w:t>образов</w:t>
      </w:r>
      <w:r>
        <w:t>ание в России должно соответствовать традиционным российским духовно-нравственным ценностям и ориентироваться на задачи развития государства и общества.</w:t>
      </w:r>
    </w:p>
    <w:p w:rsidR="001E1622" w:rsidRDefault="00AB460C">
      <w:pPr>
        <w:pStyle w:val="1"/>
        <w:shd w:val="clear" w:color="auto" w:fill="auto"/>
        <w:spacing w:line="353" w:lineRule="auto"/>
        <w:ind w:firstLine="720"/>
        <w:jc w:val="both"/>
      </w:pPr>
      <w:r>
        <w:t>Решающее влияние на организацию образовательного процесса оказывают положения следующих указов Президен</w:t>
      </w:r>
      <w:r>
        <w:t>та Российской Федерации:</w:t>
      </w:r>
    </w:p>
    <w:p w:rsidR="001E1622" w:rsidRDefault="00AB460C">
      <w:pPr>
        <w:pStyle w:val="1"/>
        <w:numPr>
          <w:ilvl w:val="0"/>
          <w:numId w:val="6"/>
        </w:numPr>
        <w:shd w:val="clear" w:color="auto" w:fill="auto"/>
        <w:tabs>
          <w:tab w:val="left" w:pos="994"/>
        </w:tabs>
        <w:spacing w:line="353" w:lineRule="auto"/>
        <w:ind w:firstLine="720"/>
        <w:jc w:val="both"/>
      </w:pPr>
      <w:r>
        <w:t>Указ Президента РФ от 09 ноября 2022 г. № 809 «Об утверждении Основ государственной политики по сохранению и укреплению традиционных российских духовно-нравственных ценностей» (далее - Указ № 809);</w:t>
      </w:r>
    </w:p>
    <w:p w:rsidR="001E1622" w:rsidRDefault="00AB460C">
      <w:pPr>
        <w:pStyle w:val="1"/>
        <w:numPr>
          <w:ilvl w:val="0"/>
          <w:numId w:val="6"/>
        </w:numPr>
        <w:shd w:val="clear" w:color="auto" w:fill="auto"/>
        <w:tabs>
          <w:tab w:val="left" w:pos="994"/>
        </w:tabs>
        <w:spacing w:line="353" w:lineRule="auto"/>
        <w:ind w:firstLine="720"/>
        <w:jc w:val="both"/>
      </w:pPr>
      <w:r>
        <w:t>Указ Президента РФ от 08 мая 2024</w:t>
      </w:r>
      <w:r>
        <w:t xml:space="preserve"> г. № 314 «Об утверждении Основ государственной политики Российской Федерации в области исторического просвещения» (далее - Указ № 314).</w:t>
      </w:r>
    </w:p>
    <w:p w:rsidR="001E1622" w:rsidRDefault="00AB460C">
      <w:pPr>
        <w:pStyle w:val="1"/>
        <w:shd w:val="clear" w:color="auto" w:fill="auto"/>
        <w:spacing w:line="353" w:lineRule="auto"/>
        <w:ind w:firstLine="720"/>
        <w:jc w:val="both"/>
      </w:pPr>
      <w:r>
        <w:t>Указ № 809 нормативно закрепляет набор традиционных духовно</w:t>
      </w:r>
      <w:r>
        <w:softHyphen/>
        <w:t>нравственных ценностей, к которым относятся жизнь, достоинс</w:t>
      </w:r>
      <w:r>
        <w:t>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</w:t>
      </w:r>
      <w:r>
        <w:t>ллективизм, взаимопомощь и взаимоуважение, историческая память и преемственность поколений, единство народов России.</w:t>
      </w:r>
    </w:p>
    <w:p w:rsidR="001E1622" w:rsidRDefault="00AB460C">
      <w:pPr>
        <w:pStyle w:val="1"/>
        <w:shd w:val="clear" w:color="auto" w:fill="auto"/>
        <w:spacing w:line="353" w:lineRule="auto"/>
        <w:ind w:firstLine="720"/>
        <w:jc w:val="both"/>
      </w:pPr>
      <w:r>
        <w:t>В документе называются признаки деструктивной идеологии, под которой понимается идеологическое и психологическое воздействие на граждан, ве</w:t>
      </w:r>
      <w:r>
        <w:t>дущее к насаждению чуждой российскому народу и разрушительной для российского общества системы идей и ценностей. Наиболее опасными для молодых россиян являются культивирование эгоизма, вседозволенности, безнравственности, отрицание идеалов патриотизма, слу</w:t>
      </w:r>
      <w:r>
        <w:t>жения Отечеству, естественного продолжения жизни, ценности крепкой семьи, брака, многодетности, созидательного труда, позитивного вклада России в мировую историю и культуру, разрушение традиционной семьи с помощью пропаганды нетрадиционных сексуальных отно</w:t>
      </w:r>
      <w:r>
        <w:t>шений.</w:t>
      </w:r>
    </w:p>
    <w:p w:rsidR="001E1622" w:rsidRDefault="00AB460C">
      <w:pPr>
        <w:pStyle w:val="1"/>
        <w:shd w:val="clear" w:color="auto" w:fill="auto"/>
        <w:spacing w:line="353" w:lineRule="auto"/>
        <w:ind w:firstLine="720"/>
        <w:jc w:val="both"/>
      </w:pPr>
      <w:r>
        <w:t xml:space="preserve">Учитель обществознания в процессе изучения соответствующих тематических разделов, опираясь на положения Указа № 809, может использовать различные познавательные задания, в ходе бесед с обучающимися раскрывать </w:t>
      </w:r>
      <w:r>
        <w:lastRenderedPageBreak/>
        <w:t>значение традиционных духовно-нравственн</w:t>
      </w:r>
      <w:r>
        <w:t>ых ценностей в жизни современного российского общества и человека.</w:t>
      </w:r>
    </w:p>
    <w:p w:rsidR="001E1622" w:rsidRDefault="00AB460C">
      <w:pPr>
        <w:pStyle w:val="1"/>
        <w:shd w:val="clear" w:color="auto" w:fill="auto"/>
        <w:spacing w:line="353" w:lineRule="auto"/>
        <w:ind w:firstLine="720"/>
        <w:jc w:val="both"/>
      </w:pPr>
      <w:r>
        <w:t xml:space="preserve">Учителю обществознания следует обратить внимание на возможности учебного предмета при актуализации вопросов противодействия деструктивной идеологии. Так, одним из требований ФГОС ООО к </w:t>
      </w:r>
      <w:r>
        <w:t>предметным результатам является «умение оценивать собственные поступки и поведение других людей с точки зрения их соответствия моральным, правовым и иным видам социальных норм, &lt;...&gt; осознание неприемлемости всех форм антиобщественного поведения». Выполнен</w:t>
      </w:r>
      <w:r>
        <w:t>ие этого требования реализуется путем включения в уроки по обществознанию заданий, позволяющих выявлять примеры антиобщественного поведения, т. е. поведения, не соответствующего принятым в российском обществе социальным нормам и ценностям. Особый акцент на</w:t>
      </w:r>
      <w:r>
        <w:t xml:space="preserve"> вопросах противодействия влиянию деструктивной идеологии уместно сделать при изучении тем «Политика и политическая власть», «Политическая организация общества» в 9 классе.</w:t>
      </w:r>
    </w:p>
    <w:p w:rsidR="001E1622" w:rsidRDefault="00AB460C" w:rsidP="00965632">
      <w:pPr>
        <w:pStyle w:val="1"/>
        <w:shd w:val="clear" w:color="auto" w:fill="auto"/>
        <w:spacing w:after="480" w:line="360" w:lineRule="auto"/>
        <w:ind w:firstLine="740"/>
        <w:jc w:val="both"/>
      </w:pPr>
      <w:r>
        <w:t xml:space="preserve">Важно включать в уроки материал о выдающихся россиянах (материал о государственных </w:t>
      </w:r>
      <w:r>
        <w:t>и общественных деятелях представлен в учебниках по обществознанию). Обучающиеся под руководством педагога могут выполнять проектные задания о людях, внесших значительный вклад в развитие нашей страны, ее регионов.</w:t>
      </w:r>
      <w:bookmarkStart w:id="16" w:name="_GoBack"/>
      <w:bookmarkEnd w:id="16"/>
    </w:p>
    <w:sectPr w:rsidR="001E1622">
      <w:footerReference w:type="default" r:id="rId27"/>
      <w:pgSz w:w="11900" w:h="16840"/>
      <w:pgMar w:top="1263" w:right="800" w:bottom="983" w:left="1370" w:header="835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460C" w:rsidRDefault="00AB460C">
      <w:r>
        <w:separator/>
      </w:r>
    </w:p>
  </w:endnote>
  <w:endnote w:type="continuationSeparator" w:id="0">
    <w:p w:rsidR="00AB460C" w:rsidRDefault="00AB4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1622" w:rsidRDefault="00AB460C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6878320</wp:posOffset>
              </wp:positionH>
              <wp:positionV relativeFrom="page">
                <wp:posOffset>10126980</wp:posOffset>
              </wp:positionV>
              <wp:extent cx="137160" cy="11557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160" cy="1155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E1622" w:rsidRDefault="00AB460C">
                          <w:pPr>
                            <w:pStyle w:val="22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965632" w:rsidRPr="00965632">
                            <w:rPr>
                              <w:noProof/>
                              <w:sz w:val="22"/>
                              <w:szCs w:val="22"/>
                            </w:rPr>
                            <w:t>13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541.6pt;margin-top:797.4pt;width:10.8pt;height:9.1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" filled="f" stroked="f">
              <v:textbox style="mso-fit-shape-to-text:t" inset="0,0,0,0">
                <w:txbxContent>
                  <w:p w:rsidR="001E1622" w:rsidRDefault="00AB460C">
                    <w:pPr>
                      <w:pStyle w:val="22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965632" w:rsidRPr="00965632">
                      <w:rPr>
                        <w:noProof/>
                        <w:sz w:val="22"/>
                        <w:szCs w:val="22"/>
                      </w:rPr>
                      <w:t>13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1622" w:rsidRDefault="00AB460C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6878320</wp:posOffset>
              </wp:positionH>
              <wp:positionV relativeFrom="page">
                <wp:posOffset>10133330</wp:posOffset>
              </wp:positionV>
              <wp:extent cx="137160" cy="115570"/>
              <wp:effectExtent l="0" t="0" r="0" b="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160" cy="1155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E1622" w:rsidRDefault="00AB460C">
                          <w:pPr>
                            <w:pStyle w:val="a7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965632">
                            <w:rPr>
                              <w:noProof/>
                            </w:rP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1" o:spid="_x0000_s1027" type="#_x0000_t202" style="position:absolute;margin-left:541.6pt;margin-top:797.9pt;width:10.8pt;height:9.1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" filled="f" stroked="f">
              <v:textbox style="mso-fit-shape-to-text:t" inset="0,0,0,0">
                <w:txbxContent>
                  <w:p w:rsidR="001E1622" w:rsidRDefault="00AB460C">
                    <w:pPr>
                      <w:pStyle w:val="a7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965632">
                      <w:rPr>
                        <w:noProof/>
                      </w:rPr>
                      <w:t>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460C" w:rsidRDefault="00AB460C"/>
  </w:footnote>
  <w:footnote w:type="continuationSeparator" w:id="0">
    <w:p w:rsidR="00AB460C" w:rsidRDefault="00AB460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50BF0"/>
    <w:multiLevelType w:val="multilevel"/>
    <w:tmpl w:val="6E80A4C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695CA1"/>
    <w:multiLevelType w:val="multilevel"/>
    <w:tmpl w:val="CAB2AB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B2B7081"/>
    <w:multiLevelType w:val="multilevel"/>
    <w:tmpl w:val="97E6C4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90E102E"/>
    <w:multiLevelType w:val="multilevel"/>
    <w:tmpl w:val="D44ACBE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92D457C"/>
    <w:multiLevelType w:val="multilevel"/>
    <w:tmpl w:val="C29A44C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1F21761"/>
    <w:multiLevelType w:val="multilevel"/>
    <w:tmpl w:val="4D1EC5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6B22EBF"/>
    <w:multiLevelType w:val="multilevel"/>
    <w:tmpl w:val="3DF2D5F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081095A"/>
    <w:multiLevelType w:val="multilevel"/>
    <w:tmpl w:val="C76E71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6C96845"/>
    <w:multiLevelType w:val="multilevel"/>
    <w:tmpl w:val="F30480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745118B"/>
    <w:multiLevelType w:val="multilevel"/>
    <w:tmpl w:val="863078E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E8A715A"/>
    <w:multiLevelType w:val="multilevel"/>
    <w:tmpl w:val="97F61F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9"/>
  </w:num>
  <w:num w:numId="5">
    <w:abstractNumId w:val="0"/>
  </w:num>
  <w:num w:numId="6">
    <w:abstractNumId w:val="1"/>
  </w:num>
  <w:num w:numId="7">
    <w:abstractNumId w:val="3"/>
  </w:num>
  <w:num w:numId="8">
    <w:abstractNumId w:val="8"/>
  </w:num>
  <w:num w:numId="9">
    <w:abstractNumId w:val="2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622"/>
    <w:rsid w:val="001E1622"/>
    <w:rsid w:val="00965632"/>
    <w:rsid w:val="00AB4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E8D4B"/>
  <w15:docId w15:val="{9BA5905B-AF19-4007-A6BA-C9419E026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40" w:line="382" w:lineRule="auto"/>
      <w:ind w:firstLine="360"/>
      <w:jc w:val="center"/>
    </w:pPr>
    <w:rPr>
      <w:rFonts w:ascii="Times New Roman" w:eastAsia="Times New Roman" w:hAnsi="Times New Roman" w:cs="Times New Roman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314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160" w:line="336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Другое"/>
    <w:basedOn w:val="a"/>
    <w:link w:val="a4"/>
    <w:pPr>
      <w:shd w:val="clear" w:color="auto" w:fill="FFFFFF"/>
      <w:spacing w:line="314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Колонтитул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soo.ru/wp-content/uploads/2024/06/nashi-geroi.-metodicheskie-materialy.pdf" TargetMode="External"/><Relationship Id="rId13" Type="http://schemas.openxmlformats.org/officeDocument/2006/relationships/hyperlink" Target="https://static.edsoo.ru/projects/case/2024/soo/his/1/index.html" TargetMode="External"/><Relationship Id="rId18" Type="http://schemas.openxmlformats.org/officeDocument/2006/relationships/hyperlink" Target="https://edsoo.ru/mr-istoriya/" TargetMode="External"/><Relationship Id="rId26" Type="http://schemas.openxmlformats.org/officeDocument/2006/relationships/hyperlink" Target="https://histrf.ru/teacher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dsoo.ru/wp-content/uploads/2024/06/nashi-geroi.-metodicheskie-materialy.pdf" TargetMode="External"/><Relationship Id="rId7" Type="http://schemas.openxmlformats.org/officeDocument/2006/relationships/hyperlink" Target="https://edsoo.ru/wp-content/uploads/2024/06/nashi-geroi.-metodicheskie-materialy.pdf" TargetMode="External"/><Relationship Id="rId12" Type="http://schemas.openxmlformats.org/officeDocument/2006/relationships/hyperlink" Target="https://static.edsoo.ru/projects/case/2024/soo/his/2/index.html" TargetMode="External"/><Relationship Id="rId17" Type="http://schemas.openxmlformats.org/officeDocument/2006/relationships/hyperlink" Target="https://edsoo.ru/wp-content/uploads/2023/12/soczialno-gumanitarnyj-blok_01.pdf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edsoo.ru/wp-content/uploads/2023/12/soczialno-gumanitarnyj-blok_01.pdf" TargetMode="External"/><Relationship Id="rId20" Type="http://schemas.openxmlformats.org/officeDocument/2006/relationships/hyperlink" Target="https://edsoo.ru/wp-content/uploads/2024/06/nashi-geroi.-metodicheskie-materialy.pdf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tatic.edsoo.ru/projects/case/2024/ooo/his/2/index.html" TargetMode="External"/><Relationship Id="rId24" Type="http://schemas.openxmlformats.org/officeDocument/2006/relationships/hyperlink" Target="https://edsoo.ru/metod_seminar_ismo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edsoo.ru/wp-content/uploads/2023/12/mp_istoriya_uu_10-11-klassy.pdf" TargetMode="External"/><Relationship Id="rId23" Type="http://schemas.openxmlformats.org/officeDocument/2006/relationships/hyperlink" Target="https://edsoo.ru/mr-sohranenie-i-ukreplenie-tradiczionnyh-rossijskih-czennostej-video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static.edsoo.ru/projects/case/2024/ooo/his/1/index.html" TargetMode="External"/><Relationship Id="rId19" Type="http://schemas.openxmlformats.org/officeDocument/2006/relationships/hyperlink" Target="https://edsoo.ru/mr-istoriy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soo.ru/istoricheskoe-prosveshhenie-videolekczii/" TargetMode="External"/><Relationship Id="rId14" Type="http://schemas.openxmlformats.org/officeDocument/2006/relationships/hyperlink" Target="https://edsoo.ru/wp-content/uploads/2023/12/mp_istoriya_uu_10-11-klassy.pdf" TargetMode="External"/><Relationship Id="rId22" Type="http://schemas.openxmlformats.org/officeDocument/2006/relationships/hyperlink" Target="https://edsoo.ru/mr-sohranenie-i-ukreplenie-tradiczionnyh-rossijskih-czennostej-video/" TargetMode="External"/><Relationship Id="rId27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6027</Words>
  <Characters>34356</Characters>
  <Application>Microsoft Office Word</Application>
  <DocSecurity>0</DocSecurity>
  <Lines>286</Lines>
  <Paragraphs>80</Paragraphs>
  <ScaleCrop>false</ScaleCrop>
  <Company/>
  <LinksUpToDate>false</LinksUpToDate>
  <CharactersWithSpaces>40303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director</cp:lastModifiedBy>
  <cp:revision>3</cp:revision>
  <dcterms:created xsi:type="dcterms:W3CDTF">2025-10-23T07:11:00Z</dcterms:created>
  <dcterms:modified xsi:type="dcterms:W3CDTF">2025-10-23T07:21:00Z</dcterms:modified>
</cp:coreProperties>
</file>