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F138F" w14:textId="77777777" w:rsidR="00303069" w:rsidRPr="00303069" w:rsidRDefault="00303069" w:rsidP="00303069">
      <w:pPr>
        <w:jc w:val="right"/>
        <w:rPr>
          <w:rFonts w:ascii="Times New Roman" w:hAnsi="Times New Roman" w:cs="Times New Roman"/>
          <w:sz w:val="28"/>
          <w:szCs w:val="28"/>
        </w:rPr>
      </w:pPr>
      <w:r w:rsidRPr="00303069">
        <w:rPr>
          <w:rFonts w:ascii="Times New Roman" w:hAnsi="Times New Roman" w:cs="Times New Roman"/>
          <w:sz w:val="28"/>
          <w:szCs w:val="28"/>
        </w:rPr>
        <w:t xml:space="preserve">Серебренникова Ирина Николаевна, </w:t>
      </w:r>
    </w:p>
    <w:p w14:paraId="4C14F8CE" w14:textId="77777777" w:rsidR="00303069" w:rsidRPr="00303069" w:rsidRDefault="00303069" w:rsidP="00303069">
      <w:pPr>
        <w:jc w:val="right"/>
        <w:rPr>
          <w:rFonts w:ascii="Times New Roman" w:hAnsi="Times New Roman" w:cs="Times New Roman"/>
          <w:sz w:val="28"/>
          <w:szCs w:val="28"/>
        </w:rPr>
      </w:pPr>
      <w:r w:rsidRPr="00303069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14:paraId="45628A5D" w14:textId="7CDB2C94" w:rsidR="00C81A30" w:rsidRPr="00FB3B22" w:rsidRDefault="00303069" w:rsidP="00FB3B22">
      <w:pPr>
        <w:jc w:val="right"/>
        <w:rPr>
          <w:rFonts w:ascii="Times New Roman" w:hAnsi="Times New Roman" w:cs="Times New Roman"/>
          <w:sz w:val="28"/>
          <w:szCs w:val="28"/>
        </w:rPr>
      </w:pPr>
      <w:r w:rsidRPr="0030306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03069">
        <w:rPr>
          <w:rFonts w:ascii="Times New Roman" w:hAnsi="Times New Roman" w:cs="Times New Roman"/>
          <w:sz w:val="28"/>
          <w:szCs w:val="28"/>
        </w:rPr>
        <w:t>Карпогорская</w:t>
      </w:r>
      <w:proofErr w:type="spellEnd"/>
      <w:r w:rsidRPr="00303069">
        <w:rPr>
          <w:rFonts w:ascii="Times New Roman" w:hAnsi="Times New Roman" w:cs="Times New Roman"/>
          <w:sz w:val="28"/>
          <w:szCs w:val="28"/>
        </w:rPr>
        <w:t xml:space="preserve"> средняя школа № 118»</w:t>
      </w:r>
    </w:p>
    <w:p w14:paraId="157B3906" w14:textId="77777777" w:rsidR="00303069" w:rsidRDefault="00C233DC" w:rsidP="00C233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069">
        <w:rPr>
          <w:rFonts w:ascii="Times New Roman" w:hAnsi="Times New Roman" w:cs="Times New Roman"/>
          <w:b/>
          <w:bCs/>
          <w:sz w:val="28"/>
          <w:szCs w:val="28"/>
        </w:rPr>
        <w:t>Развитие эмоционального интеллекта и критического мышления посредством работы с художественным текстом</w:t>
      </w:r>
    </w:p>
    <w:p w14:paraId="1C2E5447" w14:textId="55135733" w:rsidR="00C233DC" w:rsidRDefault="00303069" w:rsidP="00C233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069">
        <w:rPr>
          <w:rFonts w:ascii="Times New Roman" w:hAnsi="Times New Roman" w:cs="Times New Roman"/>
          <w:i/>
          <w:iCs/>
          <w:sz w:val="28"/>
          <w:szCs w:val="28"/>
        </w:rPr>
        <w:t>Аннотация</w:t>
      </w:r>
      <w:r w:rsidR="00C233DC" w:rsidRPr="003030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0306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03069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тодической работе приведены теоретические обоснования необходимости развития эмоционального интеллекта и критического мышления обучающихся на уроках литературы с целью формирования личностных УУД. Автором предложены конкретные методические приемы, применяемые при работе с художественным текстом, проанализированы прогнозируемые результаты. В практической части статьи приведены примеры технологических карт уроков с акцентом на комплекс приемов</w:t>
      </w:r>
      <w:r w:rsidR="00FB3B22"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rFonts w:ascii="Times New Roman" w:hAnsi="Times New Roman" w:cs="Times New Roman"/>
          <w:sz w:val="28"/>
          <w:szCs w:val="28"/>
        </w:rPr>
        <w:t>эмоционального интеллекта и критического мышления.</w:t>
      </w:r>
    </w:p>
    <w:p w14:paraId="2ACF3A0C" w14:textId="1F94A560" w:rsidR="00303069" w:rsidRPr="00341356" w:rsidRDefault="00303069" w:rsidP="00C233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356">
        <w:rPr>
          <w:rFonts w:ascii="Times New Roman" w:hAnsi="Times New Roman" w:cs="Times New Roman"/>
          <w:i/>
          <w:iCs/>
          <w:sz w:val="28"/>
          <w:szCs w:val="28"/>
        </w:rPr>
        <w:t>Ключевые слова:</w:t>
      </w:r>
      <w:r w:rsidR="00341356" w:rsidRPr="00341356">
        <w:rPr>
          <w:rFonts w:ascii="Times New Roman" w:hAnsi="Times New Roman" w:cs="Times New Roman"/>
          <w:sz w:val="28"/>
          <w:szCs w:val="28"/>
        </w:rPr>
        <w:t xml:space="preserve"> </w:t>
      </w:r>
      <w:r w:rsidRPr="00341356">
        <w:rPr>
          <w:rFonts w:ascii="Times New Roman" w:hAnsi="Times New Roman" w:cs="Times New Roman"/>
          <w:sz w:val="28"/>
          <w:szCs w:val="28"/>
        </w:rPr>
        <w:t xml:space="preserve">эмоциональный интеллект, эмоциональное погружение, критическое мышление, анализ художественного текста, приемы, </w:t>
      </w:r>
      <w:r w:rsidR="00341356" w:rsidRPr="00341356">
        <w:rPr>
          <w:rFonts w:ascii="Times New Roman" w:hAnsi="Times New Roman" w:cs="Times New Roman"/>
          <w:sz w:val="28"/>
          <w:szCs w:val="28"/>
        </w:rPr>
        <w:t>методическая разработка, система работы</w:t>
      </w:r>
    </w:p>
    <w:p w14:paraId="3863EE73" w14:textId="698F4EE5" w:rsidR="00C233DC" w:rsidRPr="00C233DC" w:rsidRDefault="00C233DC" w:rsidP="00C233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Цель: о</w:t>
      </w:r>
      <w:r w:rsidRPr="00C233DC">
        <w:rPr>
          <w:rFonts w:ascii="Times New Roman" w:hAnsi="Times New Roman" w:cs="Times New Roman"/>
          <w:sz w:val="28"/>
          <w:szCs w:val="28"/>
        </w:rPr>
        <w:t>бобщение и систематизация опыта применения различных форм работы с художественным текстом, направленных на комплексное развитие эмоционального интеллекта и критического мышления.</w:t>
      </w:r>
    </w:p>
    <w:p w14:paraId="680B2206" w14:textId="4D1622AE" w:rsidR="00E810CF" w:rsidRPr="00E810CF" w:rsidRDefault="00E810CF" w:rsidP="00E810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10CF">
        <w:rPr>
          <w:rFonts w:ascii="Times New Roman" w:hAnsi="Times New Roman" w:cs="Times New Roman"/>
          <w:sz w:val="28"/>
          <w:szCs w:val="28"/>
        </w:rPr>
        <w:t xml:space="preserve">Эмоциональный интеллект (EQ) сегодня признан одним из ключевых навыков XXI века. Для подростков, которые часто испытывают трудности в распознавании и вербализации своих чувств, уроки литературы открывают уникальные возможности. </w:t>
      </w:r>
      <w:r>
        <w:rPr>
          <w:rFonts w:ascii="Times New Roman" w:hAnsi="Times New Roman" w:cs="Times New Roman"/>
          <w:sz w:val="28"/>
          <w:szCs w:val="28"/>
        </w:rPr>
        <w:t>В то же время литературоведческий анализ является уникальным ресурсом для развития критического мышления. Таким образом, х</w:t>
      </w:r>
      <w:r w:rsidRPr="00E810CF">
        <w:rPr>
          <w:rFonts w:ascii="Times New Roman" w:hAnsi="Times New Roman" w:cs="Times New Roman"/>
          <w:sz w:val="28"/>
          <w:szCs w:val="28"/>
        </w:rPr>
        <w:t>удожественный текст становится безопасным «полигоном», где можно исследовать природу собственных чувств и эмоций</w:t>
      </w:r>
      <w:r>
        <w:rPr>
          <w:rFonts w:ascii="Times New Roman" w:hAnsi="Times New Roman" w:cs="Times New Roman"/>
          <w:sz w:val="28"/>
          <w:szCs w:val="28"/>
        </w:rPr>
        <w:t xml:space="preserve">, а также требует постоянной мыслительной работы. </w:t>
      </w:r>
      <w:r w:rsidRPr="00E810CF">
        <w:rPr>
          <w:rFonts w:ascii="Times New Roman" w:hAnsi="Times New Roman" w:cs="Times New Roman"/>
          <w:sz w:val="28"/>
          <w:szCs w:val="28"/>
        </w:rPr>
        <w:t xml:space="preserve"> В статье предложена система работы, которая превращает традиционный литературоведческий анализ в увлекательное исследование человеческой души.</w:t>
      </w:r>
    </w:p>
    <w:p w14:paraId="5AC30637" w14:textId="77777777" w:rsidR="00FB3B22" w:rsidRDefault="00FB3B22" w:rsidP="00E810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A8A95D" w14:textId="7F4A26E4" w:rsidR="00E810CF" w:rsidRPr="00E810CF" w:rsidRDefault="00E810CF" w:rsidP="00E810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10CF">
        <w:rPr>
          <w:rFonts w:ascii="Times New Roman" w:hAnsi="Times New Roman" w:cs="Times New Roman"/>
          <w:sz w:val="28"/>
          <w:szCs w:val="28"/>
        </w:rPr>
        <w:lastRenderedPageBreak/>
        <w:t>Цель и задачи методической работы</w:t>
      </w:r>
    </w:p>
    <w:p w14:paraId="5B7639B6" w14:textId="77777777" w:rsidR="00E810CF" w:rsidRPr="00E810CF" w:rsidRDefault="00E810CF" w:rsidP="00E810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10CF">
        <w:rPr>
          <w:rFonts w:ascii="Times New Roman" w:hAnsi="Times New Roman" w:cs="Times New Roman"/>
          <w:sz w:val="28"/>
          <w:szCs w:val="28"/>
        </w:rPr>
        <w:t>Цель: теоретически обосновать и представить систему методических приемов, направленных на развитие эмоционального интеллекта учащихся 5-11 классов в процессе анализа художественных произведений.</w:t>
      </w:r>
    </w:p>
    <w:p w14:paraId="6190EEA8" w14:textId="77777777" w:rsidR="00E810CF" w:rsidRPr="00E810CF" w:rsidRDefault="00E810CF" w:rsidP="00E810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10CF">
        <w:rPr>
          <w:rFonts w:ascii="Times New Roman" w:hAnsi="Times New Roman" w:cs="Times New Roman"/>
          <w:sz w:val="28"/>
          <w:szCs w:val="28"/>
        </w:rPr>
        <w:t>Для достижения данной цели необходимо решить следующие задачи:</w:t>
      </w:r>
    </w:p>
    <w:p w14:paraId="10208052" w14:textId="77777777" w:rsidR="00E810CF" w:rsidRPr="00E810CF" w:rsidRDefault="00E810CF" w:rsidP="00E810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10CF">
        <w:rPr>
          <w:rFonts w:ascii="Times New Roman" w:hAnsi="Times New Roman" w:cs="Times New Roman"/>
          <w:sz w:val="28"/>
          <w:szCs w:val="28"/>
        </w:rPr>
        <w:t>1) Сформировать у учащихся понятийный аппарат для описания эмоциональных состояний (от простого «грустно/весело» до понимания нюансов: разочарование, уныние, печаль, скорбь).</w:t>
      </w:r>
    </w:p>
    <w:p w14:paraId="49E782BC" w14:textId="77777777" w:rsidR="00E810CF" w:rsidRPr="00E810CF" w:rsidRDefault="00E810CF" w:rsidP="00E810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10CF">
        <w:rPr>
          <w:rFonts w:ascii="Times New Roman" w:hAnsi="Times New Roman" w:cs="Times New Roman"/>
          <w:sz w:val="28"/>
          <w:szCs w:val="28"/>
        </w:rPr>
        <w:t xml:space="preserve">2) Научить школьников выявлять в тексте маркеры эмоционального состояния персонажа (прямые номинации, описание физиологических реакций, поступки, речевые характеристики). </w:t>
      </w:r>
    </w:p>
    <w:p w14:paraId="518F41EF" w14:textId="77777777" w:rsidR="00E810CF" w:rsidRPr="00E810CF" w:rsidRDefault="00E810CF" w:rsidP="00E810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10CF">
        <w:rPr>
          <w:rFonts w:ascii="Times New Roman" w:hAnsi="Times New Roman" w:cs="Times New Roman"/>
          <w:sz w:val="28"/>
          <w:szCs w:val="28"/>
        </w:rPr>
        <w:t>3) Развивать способность к эмпатии — постижению внутреннего мира другого человека через идентификацию и рефлексию.</w:t>
      </w:r>
    </w:p>
    <w:p w14:paraId="3860703A" w14:textId="77777777" w:rsidR="00E810CF" w:rsidRDefault="00E810CF" w:rsidP="00E810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10CF">
        <w:rPr>
          <w:rFonts w:ascii="Times New Roman" w:hAnsi="Times New Roman" w:cs="Times New Roman"/>
          <w:sz w:val="28"/>
          <w:szCs w:val="28"/>
        </w:rPr>
        <w:t>4) Создать условия для переноса полученного опыта в сферу самопознания и межличностного общения.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F96A1" w14:textId="7BC464EA" w:rsidR="00C233DC" w:rsidRPr="00C233DC" w:rsidRDefault="00C233DC" w:rsidP="00E810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3DC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sz w:val="28"/>
          <w:szCs w:val="28"/>
        </w:rPr>
        <w:t xml:space="preserve">темы </w:t>
      </w:r>
      <w:r w:rsidRPr="00C233DC">
        <w:rPr>
          <w:rFonts w:ascii="Times New Roman" w:hAnsi="Times New Roman" w:cs="Times New Roman"/>
          <w:sz w:val="28"/>
          <w:szCs w:val="28"/>
        </w:rPr>
        <w:t xml:space="preserve">обусловлена необходимостью преодолевать противоречия, связанные с чтением и анализом художественных произведений школьниками. С одной стороны, очевидна важность умения критически осмысливать информацию, в том числе и текстовую. Не менее важно развивать отношение к художественному тексту как к произведению искусства, наделенному эстетической и нравственной ценностью. С другой стороны, в силу разных причин уровень интереса современных школьников к чтению, тем более произведений большого объема, недостаточно высок. Ученики зачастую не понимают текст, не могут выявлять причинно-следственные связи, работать с подтекстом; затруднения вызывают распознавание эмоций, рефлексия, эмпатия к героям художественных произведений. Как современному учителю в этих условиях прививать любовь к чтению, к литературе? Однозначно, нужны новые подходы к анализу художественного текста через поиск новых смыслов, понятных современным школьникам, через развитие эмоционального интеллекта. </w:t>
      </w:r>
    </w:p>
    <w:p w14:paraId="74BCB954" w14:textId="5907E88B" w:rsidR="007C095D" w:rsidRDefault="00C233DC" w:rsidP="00E810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3DC">
        <w:rPr>
          <w:rFonts w:ascii="Times New Roman" w:hAnsi="Times New Roman" w:cs="Times New Roman"/>
          <w:sz w:val="28"/>
          <w:szCs w:val="28"/>
        </w:rPr>
        <w:lastRenderedPageBreak/>
        <w:t xml:space="preserve">Позицию автора предлагаемой разработки кратко можно сформулировать так: от эмоций – к смыслу. (Образно эта мысль развивается в книге Василия </w:t>
      </w:r>
      <w:proofErr w:type="spellStart"/>
      <w:r w:rsidRPr="00C233DC">
        <w:rPr>
          <w:rFonts w:ascii="Times New Roman" w:hAnsi="Times New Roman" w:cs="Times New Roman"/>
          <w:sz w:val="28"/>
          <w:szCs w:val="28"/>
        </w:rPr>
        <w:t>Авенариуса</w:t>
      </w:r>
      <w:proofErr w:type="spellEnd"/>
      <w:r w:rsidRPr="00C233DC">
        <w:rPr>
          <w:rFonts w:ascii="Times New Roman" w:hAnsi="Times New Roman" w:cs="Times New Roman"/>
          <w:sz w:val="28"/>
          <w:szCs w:val="28"/>
        </w:rPr>
        <w:t xml:space="preserve"> «Юношеские годы Пушкина»: «Чтение – ничто, чтение осмысленное – кое-что, чтение осмысленное и перечувствованное – совершенство»). Для достижения хорошего результата целесообразно использовать при работе с художественным текстом различные приемы эмоционального погружения: «палитра чувств», «личный дневник /блог литературного героя», литературное прогнозирование, письмо герою / от имени героя, рефлексивное чтение, обращение к личному опыту, эффект «загадочной» детали / неожиданного вопроса и др. </w:t>
      </w:r>
    </w:p>
    <w:p w14:paraId="1F71016D" w14:textId="22247E6C" w:rsidR="00E810CF" w:rsidRDefault="00E810CF" w:rsidP="00E810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часть методической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разработки  имеет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раздела:</w:t>
      </w:r>
    </w:p>
    <w:p w14:paraId="6D12B645" w14:textId="23EA6217" w:rsidR="00E810CF" w:rsidRDefault="00E810CF" w:rsidP="00E810C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CF">
        <w:rPr>
          <w:rFonts w:ascii="Times New Roman" w:hAnsi="Times New Roman" w:cs="Times New Roman"/>
          <w:sz w:val="28"/>
          <w:szCs w:val="28"/>
        </w:rPr>
        <w:t>Методические приемы развития эмоционального интеллекта и критического мышления, применяемые педагогом (с рекомендациями)</w:t>
      </w:r>
    </w:p>
    <w:p w14:paraId="71C1DE36" w14:textId="4E617B7B" w:rsidR="00E810CF" w:rsidRDefault="00E810CF" w:rsidP="00E810C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23819536"/>
      <w:r>
        <w:rPr>
          <w:rFonts w:ascii="Times New Roman" w:hAnsi="Times New Roman" w:cs="Times New Roman"/>
          <w:sz w:val="28"/>
          <w:szCs w:val="28"/>
        </w:rPr>
        <w:t>Примеры использования приемов на уроках (из опыта работы)</w:t>
      </w:r>
    </w:p>
    <w:p w14:paraId="0CCAF953" w14:textId="5DDF5A64" w:rsidR="00E810CF" w:rsidRDefault="00E810CF" w:rsidP="00E810C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3826116"/>
      <w:bookmarkEnd w:id="0"/>
      <w:r>
        <w:rPr>
          <w:rFonts w:ascii="Times New Roman" w:hAnsi="Times New Roman" w:cs="Times New Roman"/>
          <w:sz w:val="28"/>
          <w:szCs w:val="28"/>
        </w:rPr>
        <w:t xml:space="preserve">Анализ методических разработок уроков педагога </w:t>
      </w:r>
      <w:r w:rsidR="001E51DB">
        <w:rPr>
          <w:rFonts w:ascii="Times New Roman" w:hAnsi="Times New Roman" w:cs="Times New Roman"/>
          <w:sz w:val="28"/>
          <w:szCs w:val="28"/>
        </w:rPr>
        <w:t>(с акцентом на применение приемов развития эмоционального интеллекта и критического мышления)</w:t>
      </w:r>
    </w:p>
    <w:bookmarkEnd w:id="1"/>
    <w:p w14:paraId="1A4A3681" w14:textId="01FC3071" w:rsidR="001E51DB" w:rsidRPr="00E810CF" w:rsidRDefault="00927009" w:rsidP="001E51D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E51DB">
        <w:rPr>
          <w:rFonts w:ascii="Times New Roman" w:hAnsi="Times New Roman" w:cs="Times New Roman"/>
          <w:sz w:val="28"/>
          <w:szCs w:val="28"/>
        </w:rPr>
        <w:t>.</w:t>
      </w:r>
      <w:r w:rsidR="001E51DB" w:rsidRPr="001E51DB">
        <w:t xml:space="preserve"> </w:t>
      </w:r>
      <w:r w:rsidR="001E51DB" w:rsidRPr="001E51DB">
        <w:rPr>
          <w:rFonts w:ascii="Times New Roman" w:hAnsi="Times New Roman" w:cs="Times New Roman"/>
          <w:sz w:val="28"/>
          <w:szCs w:val="28"/>
        </w:rPr>
        <w:t>Методические приемы развития эмоционального интеллекта и критического мышления, применяемые педагогом (с рекомендациями)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835"/>
        <w:gridCol w:w="3680"/>
      </w:tblGrid>
      <w:tr w:rsidR="007D25BF" w14:paraId="0CEED7E9" w14:textId="77777777" w:rsidTr="00821D2F">
        <w:tc>
          <w:tcPr>
            <w:tcW w:w="562" w:type="dxa"/>
          </w:tcPr>
          <w:p w14:paraId="0D042938" w14:textId="7202501D" w:rsidR="001E51DB" w:rsidRDefault="001E51DB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14:paraId="73AE074E" w14:textId="62C4DA85" w:rsidR="001E51DB" w:rsidRDefault="001E51DB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835" w:type="dxa"/>
          </w:tcPr>
          <w:p w14:paraId="765B43DA" w14:textId="3742C733" w:rsidR="001E51DB" w:rsidRDefault="001E51DB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</w:t>
            </w:r>
          </w:p>
        </w:tc>
        <w:tc>
          <w:tcPr>
            <w:tcW w:w="3680" w:type="dxa"/>
          </w:tcPr>
          <w:p w14:paraId="2647009A" w14:textId="545BE56A" w:rsidR="001E51DB" w:rsidRDefault="001E51DB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 применения</w:t>
            </w:r>
          </w:p>
        </w:tc>
      </w:tr>
      <w:tr w:rsidR="007D25BF" w14:paraId="60276368" w14:textId="77777777" w:rsidTr="00821D2F">
        <w:tc>
          <w:tcPr>
            <w:tcW w:w="562" w:type="dxa"/>
          </w:tcPr>
          <w:p w14:paraId="41DDAF74" w14:textId="647D0745" w:rsidR="001E51DB" w:rsidRDefault="001E51DB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3FE44906" w14:textId="77777777" w:rsidR="007D25BF" w:rsidRDefault="001E51DB" w:rsidP="007D25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51DB">
              <w:rPr>
                <w:rFonts w:ascii="Times New Roman" w:hAnsi="Times New Roman" w:cs="Times New Roman"/>
                <w:sz w:val="28"/>
                <w:szCs w:val="28"/>
              </w:rPr>
              <w:t>«Рефлексия чувств персонажа»</w:t>
            </w:r>
          </w:p>
          <w:p w14:paraId="70A0DC9D" w14:textId="1643BE32" w:rsidR="001E51DB" w:rsidRDefault="001E51DB" w:rsidP="007D25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51DB">
              <w:rPr>
                <w:rFonts w:ascii="Times New Roman" w:hAnsi="Times New Roman" w:cs="Times New Roman"/>
                <w:sz w:val="28"/>
                <w:szCs w:val="28"/>
              </w:rPr>
              <w:t xml:space="preserve"> (или «Стоп-кадр»)</w:t>
            </w:r>
          </w:p>
        </w:tc>
        <w:tc>
          <w:tcPr>
            <w:tcW w:w="2835" w:type="dxa"/>
          </w:tcPr>
          <w:p w14:paraId="663C6D51" w14:textId="18B6B516" w:rsidR="001E51DB" w:rsidRDefault="001E51DB" w:rsidP="001E51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51DB">
              <w:rPr>
                <w:rFonts w:ascii="Times New Roman" w:hAnsi="Times New Roman" w:cs="Times New Roman"/>
                <w:sz w:val="28"/>
                <w:szCs w:val="28"/>
              </w:rPr>
              <w:t>Чтение останавливается на ключевом моменте. Ученикам предлагается описать, что сейчас чувствует герой</w:t>
            </w:r>
          </w:p>
        </w:tc>
        <w:tc>
          <w:tcPr>
            <w:tcW w:w="3680" w:type="dxa"/>
          </w:tcPr>
          <w:p w14:paraId="46413B0E" w14:textId="77777777" w:rsidR="007D25BF" w:rsidRPr="00182F20" w:rsidRDefault="001E51DB" w:rsidP="007D25B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  <w:p w14:paraId="3DBFCF89" w14:textId="72954FD0" w:rsidR="007D25BF" w:rsidRDefault="001E51DB" w:rsidP="007D25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Ф.</w:t>
            </w:r>
            <w:r w:rsidR="007D25BF"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М.</w:t>
            </w:r>
            <w:r w:rsidR="007D25BF"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Достоевский «Преступление и наказание»</w:t>
            </w:r>
            <w:r w:rsidR="007D25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1DB">
              <w:rPr>
                <w:rFonts w:ascii="Times New Roman" w:hAnsi="Times New Roman" w:cs="Times New Roman"/>
                <w:sz w:val="28"/>
                <w:szCs w:val="28"/>
              </w:rPr>
              <w:t>Сцена убийства старухи-процентщицы</w:t>
            </w:r>
            <w:r w:rsidR="007D25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73AA70D" w14:textId="6790EC22" w:rsidR="001E51DB" w:rsidRDefault="001E51DB" w:rsidP="007D25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51DB">
              <w:rPr>
                <w:rFonts w:ascii="Times New Roman" w:hAnsi="Times New Roman" w:cs="Times New Roman"/>
                <w:sz w:val="28"/>
                <w:szCs w:val="28"/>
              </w:rPr>
              <w:t xml:space="preserve">Задание: Опишите состояние </w:t>
            </w:r>
            <w:r w:rsidR="007D25BF">
              <w:rPr>
                <w:rFonts w:ascii="Times New Roman" w:hAnsi="Times New Roman" w:cs="Times New Roman"/>
                <w:sz w:val="28"/>
                <w:szCs w:val="28"/>
              </w:rPr>
              <w:t xml:space="preserve">Раскольникова в </w:t>
            </w:r>
            <w:r w:rsidRPr="001E51DB">
              <w:rPr>
                <w:rFonts w:ascii="Times New Roman" w:hAnsi="Times New Roman" w:cs="Times New Roman"/>
                <w:sz w:val="28"/>
                <w:szCs w:val="28"/>
              </w:rPr>
              <w:t>момент занесения топора. Не просто "страшно", а какие оттенки? (Озноб, жар, оцепенение, чувство нереальности?)</w:t>
            </w:r>
          </w:p>
        </w:tc>
      </w:tr>
      <w:tr w:rsidR="007D25BF" w14:paraId="1E1F177D" w14:textId="77777777" w:rsidTr="00821D2F">
        <w:tc>
          <w:tcPr>
            <w:tcW w:w="562" w:type="dxa"/>
          </w:tcPr>
          <w:p w14:paraId="621D63C5" w14:textId="17F0C848" w:rsidR="001E51DB" w:rsidRDefault="007D25BF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4B51E7AA" w14:textId="77777777" w:rsidR="007D25BF" w:rsidRDefault="007D25BF" w:rsidP="007D25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5BF">
              <w:rPr>
                <w:rFonts w:ascii="Times New Roman" w:hAnsi="Times New Roman" w:cs="Times New Roman"/>
                <w:sz w:val="28"/>
                <w:szCs w:val="28"/>
              </w:rPr>
              <w:t>«Если бы я был(а)...» (Ролевая игра/</w:t>
            </w:r>
          </w:p>
          <w:p w14:paraId="1C89785A" w14:textId="07546275" w:rsidR="001E51DB" w:rsidRDefault="007D25BF" w:rsidP="007D25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5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Эмпатийное</w:t>
            </w:r>
            <w:proofErr w:type="spellEnd"/>
            <w:r w:rsidRPr="007D25BF">
              <w:rPr>
                <w:rFonts w:ascii="Times New Roman" w:hAnsi="Times New Roman" w:cs="Times New Roman"/>
                <w:sz w:val="28"/>
                <w:szCs w:val="28"/>
              </w:rPr>
              <w:t xml:space="preserve"> вхождение)</w:t>
            </w:r>
          </w:p>
        </w:tc>
        <w:tc>
          <w:tcPr>
            <w:tcW w:w="2835" w:type="dxa"/>
          </w:tcPr>
          <w:p w14:paraId="60DACADE" w14:textId="47A7D728" w:rsidR="001E51DB" w:rsidRDefault="007D25BF" w:rsidP="007D25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5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Ученик пишет монолог или рассказывает от лица второстепенного </w:t>
            </w:r>
            <w:r w:rsidRPr="007D25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персонажа или неодушевленного предмета (например,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халата Обломова)</w:t>
            </w:r>
          </w:p>
        </w:tc>
        <w:tc>
          <w:tcPr>
            <w:tcW w:w="3680" w:type="dxa"/>
          </w:tcPr>
          <w:p w14:paraId="02164CE2" w14:textId="77777777" w:rsidR="001E51DB" w:rsidRPr="00182F20" w:rsidRDefault="007D25BF" w:rsidP="007D25B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 класс А. И. Куприн «Чудесный доктор»</w:t>
            </w:r>
          </w:p>
          <w:p w14:paraId="49730A6A" w14:textId="77777777" w:rsidR="007D25BF" w:rsidRDefault="007D25BF" w:rsidP="007D25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 учеников формулируют советы 1) тем,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 попал в беду, 2) тем, кто может помочь, 3) тем, кто получил помощь</w:t>
            </w:r>
          </w:p>
          <w:p w14:paraId="44A58D00" w14:textId="1DA0C762" w:rsidR="007D25BF" w:rsidRDefault="007D25BF" w:rsidP="007D25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составляют пересказ: от лица доктора Пирогова, Мерцалова, Гришки, супруги Мерцалова</w:t>
            </w:r>
          </w:p>
        </w:tc>
      </w:tr>
      <w:tr w:rsidR="007D25BF" w14:paraId="7FDC7E3E" w14:textId="77777777" w:rsidTr="00821D2F">
        <w:tc>
          <w:tcPr>
            <w:tcW w:w="562" w:type="dxa"/>
          </w:tcPr>
          <w:p w14:paraId="29D4CBC3" w14:textId="3C0DB2F3" w:rsidR="001E51DB" w:rsidRDefault="007D25BF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</w:tcPr>
          <w:p w14:paraId="779450CF" w14:textId="77777777" w:rsidR="00F51E5A" w:rsidRDefault="00F51E5A" w:rsidP="00BE3D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Кластер </w:t>
            </w:r>
          </w:p>
          <w:p w14:paraId="42F38D06" w14:textId="4990E424" w:rsidR="007D25BF" w:rsidRPr="007D25BF" w:rsidRDefault="00F51E5A" w:rsidP="00BE3D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«Судьба героя»</w:t>
            </w:r>
            <w:r w:rsidR="007D25BF" w:rsidRPr="007D25B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7D25BF" w:rsidRPr="007D25B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399B7E7" w14:textId="524B95A7" w:rsidR="001E51DB" w:rsidRDefault="001E51DB" w:rsidP="00BE3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B39B3A5" w14:textId="77777777" w:rsidR="00BE3DEC" w:rsidRDefault="007D25BF" w:rsidP="00BE3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5BF">
              <w:rPr>
                <w:rFonts w:ascii="Times New Roman" w:hAnsi="Times New Roman" w:cs="Times New Roman"/>
                <w:sz w:val="28"/>
                <w:szCs w:val="28"/>
              </w:rPr>
              <w:t>Графическая организация информации о персонаже. Ученики заполняют кластеры:</w:t>
            </w:r>
            <w:r w:rsidR="00BE3D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30FE60" w14:textId="0AA58706" w:rsidR="001E51DB" w:rsidRDefault="007D25BF" w:rsidP="00BE3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5BF">
              <w:rPr>
                <w:rFonts w:ascii="Times New Roman" w:hAnsi="Times New Roman" w:cs="Times New Roman"/>
                <w:sz w:val="28"/>
                <w:szCs w:val="28"/>
              </w:rPr>
              <w:t>Что герой видит? Что слышит? Что говорит и делает? О чем думает? Что чувствует?</w:t>
            </w:r>
          </w:p>
        </w:tc>
        <w:tc>
          <w:tcPr>
            <w:tcW w:w="3680" w:type="dxa"/>
          </w:tcPr>
          <w:p w14:paraId="48C3130B" w14:textId="69918214" w:rsidR="00BE3DEC" w:rsidRPr="00182F20" w:rsidRDefault="00BE3DEC" w:rsidP="00BE3DE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класс </w:t>
            </w:r>
          </w:p>
          <w:p w14:paraId="53150F63" w14:textId="47642FFB" w:rsidR="00BE3DEC" w:rsidRPr="00182F20" w:rsidRDefault="00BE3DEC" w:rsidP="00BE3DE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А. Н. Островский «Гроза»</w:t>
            </w:r>
          </w:p>
          <w:p w14:paraId="419B5A1A" w14:textId="5437668E" w:rsidR="001E51DB" w:rsidRDefault="007D25BF" w:rsidP="00BE3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5BF">
              <w:rPr>
                <w:rFonts w:ascii="Times New Roman" w:hAnsi="Times New Roman" w:cs="Times New Roman"/>
                <w:sz w:val="28"/>
                <w:szCs w:val="28"/>
              </w:rPr>
              <w:t>Заполняя карту на пике отчаяния</w:t>
            </w:r>
            <w:r w:rsidR="00BE3DEC">
              <w:rPr>
                <w:rFonts w:ascii="Times New Roman" w:hAnsi="Times New Roman" w:cs="Times New Roman"/>
                <w:sz w:val="28"/>
                <w:szCs w:val="28"/>
              </w:rPr>
              <w:t xml:space="preserve"> Катерины</w:t>
            </w:r>
            <w:r w:rsidRPr="007D25BF">
              <w:rPr>
                <w:rFonts w:ascii="Times New Roman" w:hAnsi="Times New Roman" w:cs="Times New Roman"/>
                <w:sz w:val="28"/>
                <w:szCs w:val="28"/>
              </w:rPr>
              <w:t>, ученики не просто жалеют ее, а видят, как обстоятельства (</w:t>
            </w:r>
            <w:r w:rsidR="00BE3DEC">
              <w:rPr>
                <w:rFonts w:ascii="Times New Roman" w:hAnsi="Times New Roman" w:cs="Times New Roman"/>
                <w:sz w:val="28"/>
                <w:szCs w:val="28"/>
              </w:rPr>
              <w:t>предательство, отсутствие свободы, унижения и упреки</w:t>
            </w:r>
            <w:r w:rsidRPr="007D25B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BE3DEC">
              <w:rPr>
                <w:rFonts w:ascii="Times New Roman" w:hAnsi="Times New Roman" w:cs="Times New Roman"/>
                <w:sz w:val="28"/>
                <w:szCs w:val="28"/>
              </w:rPr>
              <w:t xml:space="preserve">влияют на </w:t>
            </w:r>
            <w:r w:rsidRPr="007D25BF">
              <w:rPr>
                <w:rFonts w:ascii="Times New Roman" w:hAnsi="Times New Roman" w:cs="Times New Roman"/>
                <w:sz w:val="28"/>
                <w:szCs w:val="28"/>
              </w:rPr>
              <w:t>ее мысли и приводят к трагическому финалу</w:t>
            </w:r>
          </w:p>
        </w:tc>
      </w:tr>
      <w:tr w:rsidR="007D25BF" w14:paraId="18ADB859" w14:textId="77777777" w:rsidTr="00821D2F">
        <w:tc>
          <w:tcPr>
            <w:tcW w:w="562" w:type="dxa"/>
          </w:tcPr>
          <w:p w14:paraId="48E418D1" w14:textId="03027511" w:rsidR="001E51DB" w:rsidRDefault="00BE3DEC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2A81020B" w14:textId="77777777" w:rsidR="001E51DB" w:rsidRDefault="00BE3DEC" w:rsidP="00BE3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DEC">
              <w:rPr>
                <w:rFonts w:ascii="Times New Roman" w:hAnsi="Times New Roman" w:cs="Times New Roman"/>
                <w:sz w:val="28"/>
                <w:szCs w:val="28"/>
              </w:rPr>
              <w:t>«Суд над героем»</w:t>
            </w:r>
          </w:p>
          <w:p w14:paraId="7198F359" w14:textId="470D68EC" w:rsidR="00BE3DEC" w:rsidRDefault="00BE3DEC" w:rsidP="00BE3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«Герои на ток-шоу»</w:t>
            </w:r>
          </w:p>
        </w:tc>
        <w:tc>
          <w:tcPr>
            <w:tcW w:w="2835" w:type="dxa"/>
          </w:tcPr>
          <w:p w14:paraId="434DF90D" w14:textId="77777777" w:rsidR="001E51DB" w:rsidRDefault="00BE3DEC" w:rsidP="00BE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E3DEC">
              <w:rPr>
                <w:rFonts w:ascii="Times New Roman" w:hAnsi="Times New Roman" w:cs="Times New Roman"/>
                <w:sz w:val="28"/>
                <w:szCs w:val="28"/>
              </w:rPr>
              <w:t>Класс делится на "защиту", "обвинение" и "присяжных". Один ученик (или учитель) играет роль героя. Ему задают вопросы, ищут мотивы.</w:t>
            </w:r>
          </w:p>
          <w:p w14:paraId="13BC8CFA" w14:textId="6BE5F259" w:rsidR="00BE3DEC" w:rsidRPr="00BE3DEC" w:rsidRDefault="00BE3DEC" w:rsidP="00BE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Герой произведения становится героем популярного ток-шоу, рассказывает о себе, отвечает на вопросы</w:t>
            </w:r>
          </w:p>
        </w:tc>
        <w:tc>
          <w:tcPr>
            <w:tcW w:w="3680" w:type="dxa"/>
          </w:tcPr>
          <w:p w14:paraId="2EA52275" w14:textId="233BDB5C" w:rsidR="001E51DB" w:rsidRPr="00182F20" w:rsidRDefault="00B651FD" w:rsidP="00B651F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E3DEC"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класс </w:t>
            </w:r>
          </w:p>
          <w:p w14:paraId="2187F7AD" w14:textId="77777777" w:rsidR="00182F20" w:rsidRDefault="00BE3DEC" w:rsidP="00B651F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М.</w:t>
            </w:r>
            <w:r w:rsid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Ю. Лермонтов</w:t>
            </w:r>
          </w:p>
          <w:p w14:paraId="1A4C14E9" w14:textId="2A628B55" w:rsidR="00BE3DEC" w:rsidRPr="00182F20" w:rsidRDefault="00BE3DEC" w:rsidP="00B651F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«Герой нашего времени»</w:t>
            </w:r>
          </w:p>
          <w:p w14:paraId="239EF450" w14:textId="77777777" w:rsidR="00BE3DEC" w:rsidRDefault="00BE3DEC" w:rsidP="00B651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Вопрос: заслуживает Печорин сост</w:t>
            </w:r>
            <w:r w:rsidR="00B651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адания или осуждения</w:t>
            </w:r>
            <w:r w:rsidR="00B651F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50245466" w14:textId="77777777" w:rsidR="00B651FD" w:rsidRPr="00182F20" w:rsidRDefault="00B651FD" w:rsidP="00182F2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класс </w:t>
            </w:r>
          </w:p>
          <w:p w14:paraId="3D5B1C0B" w14:textId="3E2E9822" w:rsidR="00B651FD" w:rsidRPr="00182F20" w:rsidRDefault="00B651FD" w:rsidP="00182F2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Ф. М. Достоевский </w:t>
            </w:r>
          </w:p>
          <w:p w14:paraId="580C0D89" w14:textId="77777777" w:rsidR="00B651FD" w:rsidRDefault="00B651FD" w:rsidP="00182F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«Преступление и наказание»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3791F2C" w14:textId="53621FFE" w:rsidR="00B651FD" w:rsidRDefault="00B651FD" w:rsidP="00B651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Раскольников о своей теории или Соня Мармеладова о взглядах на прощение и веру</w:t>
            </w:r>
          </w:p>
        </w:tc>
      </w:tr>
      <w:tr w:rsidR="007D25BF" w14:paraId="0C2798F3" w14:textId="77777777" w:rsidTr="00821D2F">
        <w:tc>
          <w:tcPr>
            <w:tcW w:w="562" w:type="dxa"/>
          </w:tcPr>
          <w:p w14:paraId="5B85EE3F" w14:textId="76723D5E" w:rsidR="001E51DB" w:rsidRDefault="00B651FD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71FE619A" w14:textId="73DBB302" w:rsidR="00B651FD" w:rsidRPr="00B651FD" w:rsidRDefault="00B651FD" w:rsidP="00B651F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Киноадаптация (создание клипа, трейлера)</w:t>
            </w:r>
          </w:p>
          <w:p w14:paraId="3C11BE67" w14:textId="2602F9BC" w:rsidR="001E51DB" w:rsidRPr="00B651FD" w:rsidRDefault="001E51DB" w:rsidP="00B651F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FC25541" w14:textId="22943761" w:rsidR="001E51DB" w:rsidRDefault="00B651FD" w:rsidP="00B651F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готовят трейлер произведению, выбирая ключевые сцены, придумывают слоган, пишут сценарий. </w:t>
            </w:r>
            <w:r w:rsidR="00FB3B2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ожно использовать специальные программы для создания видеороликов</w:t>
            </w:r>
          </w:p>
        </w:tc>
        <w:tc>
          <w:tcPr>
            <w:tcW w:w="3680" w:type="dxa"/>
          </w:tcPr>
          <w:p w14:paraId="577DFCAC" w14:textId="77777777" w:rsidR="001E51DB" w:rsidRPr="00182F20" w:rsidRDefault="00B651FD" w:rsidP="00B651F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  <w:p w14:paraId="6FC8B171" w14:textId="77777777" w:rsidR="00B651FD" w:rsidRPr="00182F20" w:rsidRDefault="00B651FD" w:rsidP="00B651F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М. А. Булгаков</w:t>
            </w:r>
          </w:p>
          <w:p w14:paraId="164B8477" w14:textId="06BBDAE2" w:rsidR="00B651FD" w:rsidRPr="00182F20" w:rsidRDefault="00B651FD" w:rsidP="00B651F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«Мастер и Маргарита»</w:t>
            </w:r>
          </w:p>
          <w:p w14:paraId="2D4D5E4E" w14:textId="20D0D8CA" w:rsidR="00B651FD" w:rsidRDefault="00B651FD" w:rsidP="00B651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выбирают ряд эпизодов, связанных с главными героями. В финале может прозвучать вопрос: «Что важнее: милосердие или сострадание?»</w:t>
            </w:r>
          </w:p>
        </w:tc>
      </w:tr>
      <w:tr w:rsidR="007D25BF" w14:paraId="4341D569" w14:textId="77777777" w:rsidTr="00821D2F">
        <w:tc>
          <w:tcPr>
            <w:tcW w:w="562" w:type="dxa"/>
          </w:tcPr>
          <w:p w14:paraId="6623681C" w14:textId="014C35BD" w:rsidR="001E51DB" w:rsidRDefault="00B651FD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68" w:type="dxa"/>
          </w:tcPr>
          <w:p w14:paraId="775DDF19" w14:textId="3A6C1990" w:rsidR="001E51DB" w:rsidRDefault="00B651FD" w:rsidP="00B651F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Театрализация, инсценирование</w:t>
            </w:r>
          </w:p>
        </w:tc>
        <w:tc>
          <w:tcPr>
            <w:tcW w:w="2835" w:type="dxa"/>
          </w:tcPr>
          <w:p w14:paraId="6744B59F" w14:textId="3AF30CCB" w:rsidR="001E51DB" w:rsidRDefault="00B651FD" w:rsidP="009A1A6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 отрывков из произведений, особенно с подбором декораций, музыкального сопровождения</w:t>
            </w:r>
          </w:p>
        </w:tc>
        <w:tc>
          <w:tcPr>
            <w:tcW w:w="3680" w:type="dxa"/>
          </w:tcPr>
          <w:p w14:paraId="29E8FA6A" w14:textId="77777777" w:rsidR="001E51DB" w:rsidRPr="00182F20" w:rsidRDefault="009A1A6B" w:rsidP="000F7371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класс </w:t>
            </w:r>
          </w:p>
          <w:p w14:paraId="61B1DE5E" w14:textId="6052C3F4" w:rsidR="000F7371" w:rsidRPr="00182F20" w:rsidRDefault="009A1A6B" w:rsidP="000F7371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В.</w:t>
            </w:r>
            <w:r w:rsidR="003413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Распутин</w:t>
            </w:r>
          </w:p>
          <w:p w14:paraId="01166719" w14:textId="77777777" w:rsidR="009A1A6B" w:rsidRPr="00182F20" w:rsidRDefault="009A1A6B" w:rsidP="000F7371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«Уроки французского»</w:t>
            </w:r>
          </w:p>
          <w:p w14:paraId="51710359" w14:textId="77777777" w:rsidR="000F7371" w:rsidRDefault="000F7371" w:rsidP="000F7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F7371">
              <w:rPr>
                <w:rFonts w:ascii="Times New Roman" w:hAnsi="Times New Roman" w:cs="Times New Roman"/>
                <w:sz w:val="28"/>
                <w:szCs w:val="28"/>
              </w:rPr>
              <w:t>сцена разговора после драки и предложение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1F87232" w14:textId="3162B4C2" w:rsidR="000F7371" w:rsidRDefault="000F7371" w:rsidP="000F7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5BF" w14:paraId="48D8FCB3" w14:textId="77777777" w:rsidTr="00821D2F">
        <w:tc>
          <w:tcPr>
            <w:tcW w:w="562" w:type="dxa"/>
          </w:tcPr>
          <w:p w14:paraId="4FA4F08A" w14:textId="19BF94F2" w:rsidR="001E51DB" w:rsidRDefault="00821D2F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14:paraId="05ACBE58" w14:textId="47D3F358" w:rsidR="001E51DB" w:rsidRDefault="009A1A6B" w:rsidP="000F7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A1A6B">
              <w:rPr>
                <w:rFonts w:ascii="Times New Roman" w:hAnsi="Times New Roman" w:cs="Times New Roman"/>
                <w:sz w:val="28"/>
                <w:szCs w:val="28"/>
              </w:rPr>
              <w:t xml:space="preserve">Копилка добродетелей» </w:t>
            </w:r>
          </w:p>
        </w:tc>
        <w:tc>
          <w:tcPr>
            <w:tcW w:w="2835" w:type="dxa"/>
          </w:tcPr>
          <w:p w14:paraId="4F0EF223" w14:textId="4B5AD0E4" w:rsidR="001E51DB" w:rsidRDefault="000F7371" w:rsidP="000F7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Подобрать фрагменты из текста, в которых герои вызывают у учеников какие-либо яркие чувства и эмоции. </w:t>
            </w:r>
            <w:r w:rsidR="009A1A6B" w:rsidRPr="009A1A6B">
              <w:rPr>
                <w:rFonts w:ascii="Times New Roman" w:hAnsi="Times New Roman" w:cs="Times New Roman"/>
                <w:sz w:val="28"/>
                <w:szCs w:val="28"/>
              </w:rPr>
              <w:t>Акцент на том, что хорошее мы сохраняем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(записываем качество, чувство на листочек и кладем в «копилку»)</w:t>
            </w:r>
          </w:p>
        </w:tc>
        <w:tc>
          <w:tcPr>
            <w:tcW w:w="3680" w:type="dxa"/>
          </w:tcPr>
          <w:p w14:paraId="63F50AF2" w14:textId="77777777" w:rsidR="000F7371" w:rsidRPr="00182F20" w:rsidRDefault="000F7371" w:rsidP="000F737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  <w:p w14:paraId="07443EC1" w14:textId="77777777" w:rsidR="000F7371" w:rsidRPr="00182F20" w:rsidRDefault="000F7371" w:rsidP="000F737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Б. Екимов</w:t>
            </w:r>
          </w:p>
          <w:p w14:paraId="2D201BC5" w14:textId="602835EC" w:rsidR="001E51DB" w:rsidRDefault="000F7371" w:rsidP="000F73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«Ночь исцеления»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1A98757" w14:textId="34D8EF82" w:rsidR="000F7371" w:rsidRDefault="000F7371" w:rsidP="000F73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Найти фрагменты, в к</w:t>
            </w:r>
            <w:r w:rsidR="00F51E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торых герои проявляют те или иные качества, отметить те из них, которые </w:t>
            </w:r>
            <w:r w:rsidR="00F51E5A">
              <w:rPr>
                <w:rFonts w:ascii="Times New Roman" w:hAnsi="Times New Roman" w:cs="Times New Roman"/>
                <w:sz w:val="28"/>
                <w:szCs w:val="28"/>
              </w:rPr>
              <w:t>нужно развивать и сохранять в себе</w:t>
            </w:r>
          </w:p>
          <w:p w14:paraId="76FAD38D" w14:textId="77777777" w:rsidR="000F7371" w:rsidRDefault="000F7371" w:rsidP="000F73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BFD16" w14:textId="6B047D83" w:rsidR="000F7371" w:rsidRDefault="000F7371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5BF" w14:paraId="6E4DDCE9" w14:textId="77777777" w:rsidTr="00821D2F">
        <w:tc>
          <w:tcPr>
            <w:tcW w:w="562" w:type="dxa"/>
          </w:tcPr>
          <w:p w14:paraId="47633259" w14:textId="65C1B505" w:rsidR="001E51DB" w:rsidRDefault="00821D2F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14:paraId="785B685D" w14:textId="77777777" w:rsidR="00F51E5A" w:rsidRPr="00F51E5A" w:rsidRDefault="00F51E5A" w:rsidP="00182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>Карта эмпатии персонажа</w:t>
            </w:r>
          </w:p>
          <w:p w14:paraId="438F5992" w14:textId="77777777" w:rsidR="001E51DB" w:rsidRDefault="001E51DB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D6C1CB0" w14:textId="0E52F328" w:rsidR="001E51DB" w:rsidRDefault="00F51E5A" w:rsidP="00F51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рисуют с</w:t>
            </w: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 xml:space="preserve">хему, в центре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 xml:space="preserve"> имя персонажа, а вокруг 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>блока: «Говорит», «Думает», «Делает»,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>«Чувствует»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>После прочтения ключевого эпизода класс делится на группы. Каждая группа получает задание заполнить один блок карты, опираясь на текст</w:t>
            </w:r>
          </w:p>
        </w:tc>
        <w:tc>
          <w:tcPr>
            <w:tcW w:w="3680" w:type="dxa"/>
          </w:tcPr>
          <w:p w14:paraId="7FBDEA5C" w14:textId="77777777" w:rsidR="001E51DB" w:rsidRPr="00182F20" w:rsidRDefault="00F51E5A" w:rsidP="00F51E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класс</w:t>
            </w:r>
          </w:p>
          <w:p w14:paraId="38116A6E" w14:textId="77777777" w:rsidR="00F51E5A" w:rsidRPr="00182F20" w:rsidRDefault="00F51E5A" w:rsidP="00F51E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А. С. Пушкин </w:t>
            </w:r>
          </w:p>
          <w:p w14:paraId="3EFC41B0" w14:textId="77777777" w:rsidR="00F51E5A" w:rsidRPr="00182F20" w:rsidRDefault="00F51E5A" w:rsidP="00F51E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«Евгений Онегин» </w:t>
            </w:r>
          </w:p>
          <w:p w14:paraId="03BC704D" w14:textId="76DFD780" w:rsidR="00F51E5A" w:rsidRPr="00F51E5A" w:rsidRDefault="00F51E5A" w:rsidP="00F51E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>анализе сцены объяснения Онегина с Татьяной в саду (4 глава) учащиеся фиксируют:</w:t>
            </w:r>
          </w:p>
          <w:p w14:paraId="6F2CFCCE" w14:textId="43F7552A" w:rsidR="00F51E5A" w:rsidRPr="00F51E5A" w:rsidRDefault="00F51E5A" w:rsidP="00F51E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>Говорит: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>«Учитесь властвовать собою», «Я вас люблю любовью брата».</w:t>
            </w:r>
          </w:p>
          <w:p w14:paraId="2BEB6BF0" w14:textId="028B0D72" w:rsidR="00F51E5A" w:rsidRPr="00F51E5A" w:rsidRDefault="00F51E5A" w:rsidP="00F51E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>Делает: «смущаясь», прочел «проповедь».</w:t>
            </w:r>
          </w:p>
          <w:p w14:paraId="0198AED5" w14:textId="391854CA" w:rsidR="00F51E5A" w:rsidRPr="00F51E5A" w:rsidRDefault="00F51E5A" w:rsidP="00F51E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>Думает: испуг перед браком, нежелание терять свободу.</w:t>
            </w:r>
          </w:p>
          <w:p w14:paraId="6795864B" w14:textId="7579ACF6" w:rsidR="00F51E5A" w:rsidRDefault="00F51E5A" w:rsidP="00F51E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 xml:space="preserve">Чувствует: «мечтам и годам нет возврата»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Ключевой вопрос: </w:t>
            </w: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 xml:space="preserve">искренен ли Онегин или жесток? </w:t>
            </w:r>
          </w:p>
        </w:tc>
      </w:tr>
      <w:tr w:rsidR="007D25BF" w14:paraId="1212AEA0" w14:textId="77777777" w:rsidTr="00821D2F">
        <w:tc>
          <w:tcPr>
            <w:tcW w:w="562" w:type="dxa"/>
          </w:tcPr>
          <w:p w14:paraId="3C20C58A" w14:textId="534A67FE" w:rsidR="001E51DB" w:rsidRDefault="00821D2F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14:paraId="129558CB" w14:textId="467E61C2" w:rsidR="00F51E5A" w:rsidRPr="00F51E5A" w:rsidRDefault="00F51E5A" w:rsidP="00821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эмоциональной ситуации </w:t>
            </w:r>
          </w:p>
          <w:p w14:paraId="50471261" w14:textId="067C1640" w:rsidR="001E51DB" w:rsidRDefault="001E51DB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CF18B3" w14:textId="5D5EDACD" w:rsidR="00F51E5A" w:rsidRPr="00F51E5A" w:rsidRDefault="00F51E5A" w:rsidP="00821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>Алгоритм работы с эпизодом:</w:t>
            </w:r>
          </w:p>
          <w:p w14:paraId="0BA85459" w14:textId="77777777" w:rsidR="00821D2F" w:rsidRDefault="00F51E5A" w:rsidP="00821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 xml:space="preserve">1)Что случилось? </w:t>
            </w:r>
          </w:p>
          <w:p w14:paraId="69EE7253" w14:textId="77777777" w:rsidR="00821D2F" w:rsidRDefault="00F51E5A" w:rsidP="00821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 xml:space="preserve">2) Кто переживает? </w:t>
            </w:r>
          </w:p>
          <w:p w14:paraId="7E84C4C9" w14:textId="77777777" w:rsidR="00821D2F" w:rsidRDefault="00F51E5A" w:rsidP="00821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 xml:space="preserve">3) Какое это чувство? Как мы узнали о нем? (Слова героя, </w:t>
            </w:r>
            <w:r w:rsidRPr="00F51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поступки, мимика, авторский комментарий). Какова сила чувства? (Слабое/сильное; страх, ужас, паника).</w:t>
            </w:r>
          </w:p>
          <w:p w14:paraId="69F3950B" w14:textId="7BA4DB7A" w:rsidR="00F51E5A" w:rsidRPr="00F51E5A" w:rsidRDefault="00F51E5A" w:rsidP="00821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>4) Что стало потом? Снялось ли напряжение?</w:t>
            </w:r>
          </w:p>
          <w:p w14:paraId="5198E582" w14:textId="79F1700E" w:rsidR="001E51DB" w:rsidRDefault="00F51E5A" w:rsidP="00821D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1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0" w:type="dxa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54"/>
            </w:tblGrid>
            <w:tr w:rsidR="00182F20" w:rsidRPr="00182F20" w14:paraId="593FDF55" w14:textId="77777777" w:rsidTr="00182F20">
              <w:tc>
                <w:tcPr>
                  <w:tcW w:w="3454" w:type="dxa"/>
                </w:tcPr>
                <w:p w14:paraId="20D9A947" w14:textId="77777777" w:rsidR="00182F20" w:rsidRPr="00182F20" w:rsidRDefault="00182F20" w:rsidP="00EB3239">
                  <w:pPr>
                    <w:pStyle w:val="a3"/>
                    <w:ind w:left="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82F2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7 класс</w:t>
                  </w:r>
                </w:p>
              </w:tc>
            </w:tr>
            <w:tr w:rsidR="00182F20" w14:paraId="6012E4E1" w14:textId="77777777" w:rsidTr="00182F20">
              <w:tc>
                <w:tcPr>
                  <w:tcW w:w="3454" w:type="dxa"/>
                </w:tcPr>
                <w:p w14:paraId="0267B838" w14:textId="77777777" w:rsidR="00182F20" w:rsidRDefault="00182F20" w:rsidP="00EB3239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82F2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А. П. Чехов «Тоска»</w:t>
                  </w:r>
                </w:p>
              </w:tc>
            </w:tr>
          </w:tbl>
          <w:p w14:paraId="71A996FF" w14:textId="6B2C62DD" w:rsidR="001E51DB" w:rsidRDefault="00821D2F" w:rsidP="00821D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2F">
              <w:rPr>
                <w:rFonts w:ascii="Times New Roman" w:hAnsi="Times New Roman" w:cs="Times New Roman"/>
                <w:sz w:val="28"/>
                <w:szCs w:val="28"/>
              </w:rPr>
              <w:t xml:space="preserve">. Событие: смерть сына. Субъект: Иона Потапов. Чувство: тоска, горе. Внешнее выражение: «неподвижен», «сгорблен», </w:t>
            </w:r>
            <w:r w:rsidRPr="00821D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попытки заговорить с седоками. Снятие напряжения: герой рассказывает о своем горе лошади. Здесь же уместно обратить внимание на особенность чеховского психологизма: финал рассказа направлен на снятие эмоциональной напряженности</w:t>
            </w:r>
          </w:p>
        </w:tc>
      </w:tr>
      <w:tr w:rsidR="00821D2F" w14:paraId="3FED5CD9" w14:textId="77777777" w:rsidTr="00821D2F">
        <w:tc>
          <w:tcPr>
            <w:tcW w:w="562" w:type="dxa"/>
          </w:tcPr>
          <w:p w14:paraId="310FC7F5" w14:textId="3661FDF5" w:rsidR="00821D2F" w:rsidRDefault="00821D2F" w:rsidP="001E51D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68" w:type="dxa"/>
          </w:tcPr>
          <w:p w14:paraId="4576DE04" w14:textId="4537094E" w:rsidR="00821D2F" w:rsidRPr="00F51E5A" w:rsidRDefault="00821D2F" w:rsidP="00821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Альтернативный финал</w:t>
            </w:r>
          </w:p>
        </w:tc>
        <w:tc>
          <w:tcPr>
            <w:tcW w:w="2835" w:type="dxa"/>
          </w:tcPr>
          <w:p w14:paraId="7C301B63" w14:textId="1F302DB7" w:rsidR="00821D2F" w:rsidRPr="00F51E5A" w:rsidRDefault="00821D2F" w:rsidP="00821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предлагают свои варианты финала произведения</w:t>
            </w:r>
          </w:p>
        </w:tc>
        <w:tc>
          <w:tcPr>
            <w:tcW w:w="3680" w:type="dxa"/>
          </w:tcPr>
          <w:p w14:paraId="5EECAFB4" w14:textId="77777777" w:rsidR="00821D2F" w:rsidRPr="00341356" w:rsidRDefault="00821D2F" w:rsidP="00821D2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3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класс</w:t>
            </w:r>
          </w:p>
          <w:p w14:paraId="5C97A04C" w14:textId="79D0F4F8" w:rsidR="00821D2F" w:rsidRDefault="00821D2F" w:rsidP="00821D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13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Н.В. Гоголь «Мертвые души»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предположите, что может случит</w:t>
            </w:r>
            <w:r w:rsidR="003413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с героем, исходя из обстоятельств и особенностей его характера</w:t>
            </w:r>
          </w:p>
        </w:tc>
      </w:tr>
    </w:tbl>
    <w:p w14:paraId="477B30B5" w14:textId="77777777" w:rsidR="00B25D93" w:rsidRDefault="00821D2F" w:rsidP="00E810C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Названные выше приемы использовались на уроках литературы в 5-11 классах и доказали свою эффективность и значимость для развития эмоционального интеллекта и </w:t>
      </w:r>
      <w:r w:rsidR="00B25D93">
        <w:rPr>
          <w:rFonts w:ascii="Times New Roman" w:hAnsi="Times New Roman" w:cs="Times New Roman"/>
          <w:sz w:val="28"/>
          <w:szCs w:val="28"/>
        </w:rPr>
        <w:t>критического мышления юных читателей.</w:t>
      </w:r>
    </w:p>
    <w:p w14:paraId="6C587E5E" w14:textId="0BD269F6" w:rsidR="00B25D93" w:rsidRDefault="00927009" w:rsidP="00E810C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25D93">
        <w:rPr>
          <w:rFonts w:ascii="Times New Roman" w:hAnsi="Times New Roman" w:cs="Times New Roman"/>
          <w:sz w:val="28"/>
          <w:szCs w:val="28"/>
        </w:rPr>
        <w:t xml:space="preserve">. </w:t>
      </w:r>
      <w:r w:rsidR="00B25D93" w:rsidRPr="00B25D93">
        <w:rPr>
          <w:rFonts w:ascii="Times New Roman" w:hAnsi="Times New Roman" w:cs="Times New Roman"/>
          <w:sz w:val="28"/>
          <w:szCs w:val="28"/>
        </w:rPr>
        <w:t>Примеры использования приемов на уроках (из опыта работы)</w:t>
      </w:r>
    </w:p>
    <w:p w14:paraId="06E2609D" w14:textId="1FC82496" w:rsidR="00C233DC" w:rsidRDefault="00C233DC" w:rsidP="00E810C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на конкретных примерах</w:t>
      </w:r>
      <w:r w:rsidR="00B25D93">
        <w:rPr>
          <w:rFonts w:ascii="Times New Roman" w:hAnsi="Times New Roman" w:cs="Times New Roman"/>
          <w:sz w:val="28"/>
          <w:szCs w:val="28"/>
        </w:rPr>
        <w:t xml:space="preserve"> более подробно,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="00B25D93">
        <w:rPr>
          <w:rFonts w:ascii="Times New Roman" w:hAnsi="Times New Roman" w:cs="Times New Roman"/>
          <w:sz w:val="28"/>
          <w:szCs w:val="28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>указанные приемы помогают расшифровывать эмоциональные и смысловые коды текста.</w:t>
      </w:r>
    </w:p>
    <w:p w14:paraId="767E5CF1" w14:textId="4BBCDFAB" w:rsidR="008F07AE" w:rsidRDefault="008F07AE" w:rsidP="00E810CF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82">
        <w:rPr>
          <w:rFonts w:ascii="Times New Roman" w:hAnsi="Times New Roman" w:cs="Times New Roman"/>
          <w:b/>
          <w:bCs/>
          <w:sz w:val="28"/>
          <w:szCs w:val="28"/>
        </w:rPr>
        <w:t>«Палитра эмоций»</w:t>
      </w:r>
      <w:r>
        <w:rPr>
          <w:rFonts w:ascii="Times New Roman" w:hAnsi="Times New Roman" w:cs="Times New Roman"/>
          <w:sz w:val="28"/>
          <w:szCs w:val="28"/>
        </w:rPr>
        <w:t xml:space="preserve"> Суть приема: по ходу чтения произведения ученики записывают свои эмоции (вариант</w:t>
      </w:r>
      <w:r w:rsidR="00D21346">
        <w:rPr>
          <w:rFonts w:ascii="Times New Roman" w:hAnsi="Times New Roman" w:cs="Times New Roman"/>
          <w:sz w:val="28"/>
          <w:szCs w:val="28"/>
        </w:rPr>
        <w:t>: подбирают цвет, который ассоциируется у них с определенной эмоцией и «раскрашивают» текст)</w:t>
      </w:r>
    </w:p>
    <w:p w14:paraId="0CFFFAB6" w14:textId="77777777" w:rsidR="00740880" w:rsidRDefault="00D21346" w:rsidP="00E810CF">
      <w:pPr>
        <w:pStyle w:val="a3"/>
        <w:spacing w:after="0" w:line="276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20103">
        <w:rPr>
          <w:rFonts w:ascii="Times New Roman" w:hAnsi="Times New Roman" w:cs="Times New Roman"/>
          <w:i/>
          <w:iCs/>
          <w:sz w:val="28"/>
          <w:szCs w:val="28"/>
          <w:u w:val="single"/>
        </w:rPr>
        <w:t>Урок литературы, 8 класс</w:t>
      </w:r>
    </w:p>
    <w:p w14:paraId="64F20605" w14:textId="01496B54" w:rsidR="00D21346" w:rsidRPr="00740880" w:rsidRDefault="00D21346" w:rsidP="00E810CF">
      <w:pPr>
        <w:pStyle w:val="a3"/>
        <w:spacing w:after="0" w:line="276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2010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«Книга становится открытием, если…»</w:t>
      </w:r>
      <w:r w:rsidR="0074088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740880">
        <w:rPr>
          <w:rFonts w:ascii="Times New Roman" w:hAnsi="Times New Roman" w:cs="Times New Roman"/>
          <w:i/>
          <w:iCs/>
          <w:sz w:val="28"/>
          <w:szCs w:val="28"/>
          <w:u w:val="single"/>
        </w:rPr>
        <w:t>(внеклассное чтение)</w:t>
      </w:r>
    </w:p>
    <w:tbl>
      <w:tblPr>
        <w:tblStyle w:val="a4"/>
        <w:tblW w:w="9356" w:type="dxa"/>
        <w:tblInd w:w="-289" w:type="dxa"/>
        <w:tblLook w:val="04A0" w:firstRow="1" w:lastRow="0" w:firstColumn="1" w:lastColumn="0" w:noHBand="0" w:noVBand="1"/>
      </w:tblPr>
      <w:tblGrid>
        <w:gridCol w:w="1985"/>
        <w:gridCol w:w="4678"/>
        <w:gridCol w:w="2693"/>
      </w:tblGrid>
      <w:tr w:rsidR="00D21346" w14:paraId="704585F3" w14:textId="51A3D5D9" w:rsidTr="00A12A82">
        <w:tc>
          <w:tcPr>
            <w:tcW w:w="1985" w:type="dxa"/>
          </w:tcPr>
          <w:p w14:paraId="23AF3543" w14:textId="4FC2F02C" w:rsidR="00D21346" w:rsidRDefault="00D21346" w:rsidP="00E810C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4678" w:type="dxa"/>
          </w:tcPr>
          <w:p w14:paraId="139B123A" w14:textId="3D7BC33C" w:rsidR="00D21346" w:rsidRDefault="00D21346" w:rsidP="00E810C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</w:tcPr>
          <w:p w14:paraId="3F16FF1B" w14:textId="57B68F9E" w:rsidR="00D21346" w:rsidRDefault="00D21346" w:rsidP="00E810C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D21346" w14:paraId="28C232B9" w14:textId="2E9E84FD" w:rsidTr="00A12A82">
        <w:tc>
          <w:tcPr>
            <w:tcW w:w="1985" w:type="dxa"/>
          </w:tcPr>
          <w:p w14:paraId="29CF2818" w14:textId="77777777" w:rsidR="00A12A82" w:rsidRDefault="00D21346" w:rsidP="00E810C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 рассказа</w:t>
            </w:r>
          </w:p>
          <w:p w14:paraId="36309EA2" w14:textId="76208344" w:rsidR="00D21346" w:rsidRDefault="00D21346" w:rsidP="00E810C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A1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Абрамова «Белые туфельки»</w:t>
            </w:r>
          </w:p>
        </w:tc>
        <w:tc>
          <w:tcPr>
            <w:tcW w:w="4678" w:type="dxa"/>
          </w:tcPr>
          <w:p w14:paraId="6CA5C837" w14:textId="77777777" w:rsidR="00172EC7" w:rsidRDefault="00172EC7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делится на смысловые части. После каждой части ученикам дается 1 минута, чтобы отметить в записных книжках, какие чувства и эмоции они испытали, читая этот фрагмент</w:t>
            </w:r>
          </w:p>
          <w:p w14:paraId="0F8F98D0" w14:textId="5E6E42AE" w:rsidR="00172EC7" w:rsidRPr="00FB3B22" w:rsidRDefault="00FB3B22" w:rsidP="00FB3B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72EC7" w:rsidRPr="00FB3B22">
              <w:rPr>
                <w:rFonts w:ascii="Times New Roman" w:hAnsi="Times New Roman" w:cs="Times New Roman"/>
                <w:sz w:val="28"/>
                <w:szCs w:val="28"/>
              </w:rPr>
              <w:t>Детство Агнии</w:t>
            </w:r>
          </w:p>
          <w:p w14:paraId="4D057121" w14:textId="618B49B8" w:rsidR="00172EC7" w:rsidRPr="00FB3B22" w:rsidRDefault="00FB3B22" w:rsidP="00FB3B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72EC7" w:rsidRPr="00FB3B22">
              <w:rPr>
                <w:rFonts w:ascii="Times New Roman" w:hAnsi="Times New Roman" w:cs="Times New Roman"/>
                <w:sz w:val="28"/>
                <w:szCs w:val="28"/>
              </w:rPr>
              <w:t>Учеба, самостоятельная жизнь (до операции)</w:t>
            </w:r>
          </w:p>
          <w:p w14:paraId="49BDBCB2" w14:textId="748DB739" w:rsidR="00A12A82" w:rsidRPr="00FB3B22" w:rsidRDefault="00FB3B22" w:rsidP="00FB3B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72EC7" w:rsidRPr="00FB3B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21346" w:rsidRPr="00FB3B22">
              <w:rPr>
                <w:rFonts w:ascii="Times New Roman" w:hAnsi="Times New Roman" w:cs="Times New Roman"/>
                <w:sz w:val="28"/>
                <w:szCs w:val="28"/>
              </w:rPr>
              <w:t>перации</w:t>
            </w:r>
          </w:p>
          <w:p w14:paraId="55444F19" w14:textId="31266F4A" w:rsidR="00172EC7" w:rsidRPr="00FB3B22" w:rsidRDefault="00FB3B22" w:rsidP="00FB3B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72EC7" w:rsidRPr="00FB3B22">
              <w:rPr>
                <w:rFonts w:ascii="Times New Roman" w:hAnsi="Times New Roman" w:cs="Times New Roman"/>
                <w:sz w:val="28"/>
                <w:szCs w:val="28"/>
              </w:rPr>
              <w:t>Агния «прошлась из конца в конец деревни в белых туфельках»</w:t>
            </w:r>
          </w:p>
          <w:p w14:paraId="0242814D" w14:textId="610A7BED" w:rsidR="00A12A82" w:rsidRDefault="00A12A82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записей</w:t>
            </w:r>
          </w:p>
        </w:tc>
        <w:tc>
          <w:tcPr>
            <w:tcW w:w="2693" w:type="dxa"/>
          </w:tcPr>
          <w:p w14:paraId="4C670F49" w14:textId="52DDF9D8" w:rsidR="00D21346" w:rsidRDefault="00FB3B22" w:rsidP="00E810C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Ученики, </w:t>
            </w:r>
            <w:r w:rsidR="00A12A82">
              <w:rPr>
                <w:rFonts w:ascii="Times New Roman" w:hAnsi="Times New Roman" w:cs="Times New Roman"/>
                <w:sz w:val="28"/>
                <w:szCs w:val="28"/>
              </w:rPr>
              <w:t xml:space="preserve">чувства и эмоции, испытанные в момент чтения, подбирая слова для точной их передачи, «погружаются» в текст, испытывают эмпатию к главной героине, учатся распознавать свои эмоции </w:t>
            </w:r>
          </w:p>
        </w:tc>
      </w:tr>
    </w:tbl>
    <w:p w14:paraId="08DC68AE" w14:textId="77777777" w:rsidR="00172EC7" w:rsidRPr="00172EC7" w:rsidRDefault="00172EC7" w:rsidP="00E810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3FD64" w14:textId="11444856" w:rsidR="00172EC7" w:rsidRPr="00172EC7" w:rsidRDefault="00172EC7" w:rsidP="00E810C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2EC7">
        <w:rPr>
          <w:rFonts w:ascii="Times New Roman" w:hAnsi="Times New Roman" w:cs="Times New Roman"/>
          <w:b/>
          <w:bCs/>
          <w:sz w:val="28"/>
          <w:szCs w:val="28"/>
        </w:rPr>
        <w:t>Литературное прогнозирование</w:t>
      </w:r>
      <w:r w:rsidR="00D5521A">
        <w:rPr>
          <w:rFonts w:ascii="Times New Roman" w:hAnsi="Times New Roman" w:cs="Times New Roman"/>
          <w:b/>
          <w:bCs/>
          <w:sz w:val="28"/>
          <w:szCs w:val="28"/>
        </w:rPr>
        <w:t xml:space="preserve"> («Альтернативный финал»)</w:t>
      </w:r>
    </w:p>
    <w:p w14:paraId="54C27A2E" w14:textId="2704E8CF" w:rsidR="00172EC7" w:rsidRPr="009D4751" w:rsidRDefault="00172EC7" w:rsidP="00E810CF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bookmarkStart w:id="2" w:name="_Hlk223469974"/>
      <w:r w:rsidRPr="00520103">
        <w:rPr>
          <w:rFonts w:ascii="Times New Roman" w:hAnsi="Times New Roman" w:cs="Times New Roman"/>
          <w:i/>
          <w:iCs/>
          <w:sz w:val="28"/>
          <w:szCs w:val="28"/>
          <w:u w:val="single"/>
        </w:rPr>
        <w:t>Урок литературы, 8 клас</w:t>
      </w:r>
      <w:r w:rsidR="00740880">
        <w:rPr>
          <w:rFonts w:ascii="Times New Roman" w:hAnsi="Times New Roman" w:cs="Times New Roman"/>
          <w:i/>
          <w:iCs/>
          <w:sz w:val="28"/>
          <w:szCs w:val="28"/>
          <w:u w:val="single"/>
        </w:rPr>
        <w:t>с</w:t>
      </w:r>
      <w:r w:rsidRPr="009D475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«Книга становится открытием, если…»</w:t>
      </w:r>
      <w:r w:rsidR="00740880" w:rsidRPr="009D475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4820"/>
        <w:gridCol w:w="2687"/>
      </w:tblGrid>
      <w:tr w:rsidR="00172EC7" w14:paraId="2F590610" w14:textId="77777777" w:rsidTr="009D4751">
        <w:tc>
          <w:tcPr>
            <w:tcW w:w="1838" w:type="dxa"/>
          </w:tcPr>
          <w:bookmarkEnd w:id="2"/>
          <w:p w14:paraId="080CC039" w14:textId="3A1EA734" w:rsidR="00172EC7" w:rsidRPr="00172EC7" w:rsidRDefault="00172EC7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C7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4820" w:type="dxa"/>
          </w:tcPr>
          <w:p w14:paraId="6C3711F6" w14:textId="3190A2A0" w:rsidR="00172EC7" w:rsidRPr="00172EC7" w:rsidRDefault="00172EC7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C7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687" w:type="dxa"/>
          </w:tcPr>
          <w:p w14:paraId="17B9009B" w14:textId="69468FF9" w:rsidR="00172EC7" w:rsidRPr="00172EC7" w:rsidRDefault="00172EC7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C7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172EC7" w14:paraId="68CAE259" w14:textId="77777777" w:rsidTr="009D4751">
        <w:tc>
          <w:tcPr>
            <w:tcW w:w="1838" w:type="dxa"/>
          </w:tcPr>
          <w:p w14:paraId="14522CF3" w14:textId="77777777" w:rsidR="00BC472C" w:rsidRPr="00BC472C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72C">
              <w:rPr>
                <w:rFonts w:ascii="Times New Roman" w:hAnsi="Times New Roman" w:cs="Times New Roman"/>
                <w:sz w:val="28"/>
                <w:szCs w:val="28"/>
              </w:rPr>
              <w:t>Работа с текстом рассказа</w:t>
            </w:r>
          </w:p>
          <w:p w14:paraId="4E4DC5A8" w14:textId="2F93182E" w:rsidR="00172EC7" w:rsidRPr="00BC472C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72C">
              <w:rPr>
                <w:rFonts w:ascii="Times New Roman" w:hAnsi="Times New Roman" w:cs="Times New Roman"/>
                <w:sz w:val="28"/>
                <w:szCs w:val="28"/>
              </w:rPr>
              <w:t>Ф. Абрамова «Белые туфельки»</w:t>
            </w:r>
          </w:p>
          <w:p w14:paraId="7D299A44" w14:textId="77777777" w:rsidR="00BC472C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46E126FA" w14:textId="77777777" w:rsidR="00BC472C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91BE3E5" w14:textId="3124D2DA" w:rsidR="00BC472C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6CB9B389" w14:textId="2B296D68" w:rsidR="00BC472C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51A49DAA" w14:textId="77777777" w:rsidR="00BC472C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16B8F37" w14:textId="77777777" w:rsidR="00BC472C" w:rsidRPr="00BC472C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72C">
              <w:rPr>
                <w:rFonts w:ascii="Times New Roman" w:hAnsi="Times New Roman" w:cs="Times New Roman"/>
                <w:sz w:val="28"/>
                <w:szCs w:val="28"/>
              </w:rPr>
              <w:t>Анализ финала рассказа</w:t>
            </w:r>
          </w:p>
          <w:p w14:paraId="3661EE1F" w14:textId="77777777" w:rsidR="00BC472C" w:rsidRPr="00BC472C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72C">
              <w:rPr>
                <w:rFonts w:ascii="Times New Roman" w:hAnsi="Times New Roman" w:cs="Times New Roman"/>
                <w:sz w:val="28"/>
                <w:szCs w:val="28"/>
              </w:rPr>
              <w:t>Ф. Абрамова</w:t>
            </w:r>
          </w:p>
          <w:p w14:paraId="054A5FCB" w14:textId="65F8FD7E" w:rsidR="00BC472C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C472C">
              <w:rPr>
                <w:rFonts w:ascii="Times New Roman" w:hAnsi="Times New Roman" w:cs="Times New Roman"/>
                <w:sz w:val="28"/>
                <w:szCs w:val="28"/>
              </w:rPr>
              <w:t>«Белые туфельки»</w:t>
            </w:r>
          </w:p>
        </w:tc>
        <w:tc>
          <w:tcPr>
            <w:tcW w:w="4820" w:type="dxa"/>
          </w:tcPr>
          <w:p w14:paraId="268037AD" w14:textId="2DA8283B" w:rsidR="00172EC7" w:rsidRDefault="00172EC7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C7">
              <w:rPr>
                <w:rFonts w:ascii="Times New Roman" w:hAnsi="Times New Roman" w:cs="Times New Roman"/>
                <w:sz w:val="28"/>
                <w:szCs w:val="28"/>
              </w:rPr>
              <w:t>- Прекрасно, что Агния смогла осуществить свою мечту! И все же: если бы вы были соавторами Абрамова и могли продолжить рассказ, как бы вы его продолжили? Какие события включили бы в него?</w:t>
            </w:r>
          </w:p>
          <w:p w14:paraId="3C85DCEC" w14:textId="0512D95D" w:rsidR="00BC472C" w:rsidRPr="00172EC7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(как правило, ученики говорят, что жизнь Агнии сложилась счастливо, что земляки радовались за нее и т.п., т.е. предполагают позитивный финал)</w:t>
            </w:r>
          </w:p>
          <w:p w14:paraId="1FE4B194" w14:textId="6E2A73AD" w:rsidR="00172EC7" w:rsidRPr="00172EC7" w:rsidRDefault="00172EC7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C7">
              <w:rPr>
                <w:rFonts w:ascii="Times New Roman" w:hAnsi="Times New Roman" w:cs="Times New Roman"/>
                <w:sz w:val="28"/>
                <w:szCs w:val="28"/>
              </w:rPr>
              <w:t xml:space="preserve">- 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72EC7">
              <w:rPr>
                <w:rFonts w:ascii="Times New Roman" w:hAnsi="Times New Roman" w:cs="Times New Roman"/>
                <w:sz w:val="28"/>
                <w:szCs w:val="28"/>
              </w:rPr>
              <w:t xml:space="preserve"> 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C472C">
              <w:rPr>
                <w:rFonts w:ascii="Times New Roman" w:hAnsi="Times New Roman" w:cs="Times New Roman"/>
                <w:sz w:val="28"/>
                <w:szCs w:val="28"/>
              </w:rPr>
              <w:t>«… а за деревней замертво упала, не выдержало сердце…» до конца рассказа)</w:t>
            </w:r>
          </w:p>
          <w:p w14:paraId="237D4A6B" w14:textId="77777777" w:rsidR="00172EC7" w:rsidRPr="00172EC7" w:rsidRDefault="00172EC7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C7">
              <w:rPr>
                <w:rFonts w:ascii="Times New Roman" w:hAnsi="Times New Roman" w:cs="Times New Roman"/>
                <w:sz w:val="28"/>
                <w:szCs w:val="28"/>
              </w:rPr>
              <w:t>- Какие мысли и чувства вызвал у вас такой авторский финал?</w:t>
            </w:r>
          </w:p>
          <w:p w14:paraId="189CA192" w14:textId="555F8004" w:rsidR="00172EC7" w:rsidRPr="00172EC7" w:rsidRDefault="00172EC7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C7">
              <w:rPr>
                <w:rFonts w:ascii="Times New Roman" w:hAnsi="Times New Roman" w:cs="Times New Roman"/>
                <w:sz w:val="28"/>
                <w:szCs w:val="28"/>
              </w:rPr>
              <w:t>- Какой он? Подберите эпитеты</w:t>
            </w:r>
            <w:r w:rsidR="00BC472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1149A945" w14:textId="0B8851B9" w:rsidR="00172EC7" w:rsidRPr="00172EC7" w:rsidRDefault="00172EC7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C7">
              <w:rPr>
                <w:rFonts w:ascii="Times New Roman" w:hAnsi="Times New Roman" w:cs="Times New Roman"/>
                <w:sz w:val="28"/>
                <w:szCs w:val="28"/>
              </w:rPr>
              <w:t>- Найдите слово, которое дает читателю понять, что финал не просто грустный (НО). А дальше? Как выглядит героиня? Она счастлива? (Сделать вывод о цене счастья)</w:t>
            </w:r>
          </w:p>
        </w:tc>
        <w:tc>
          <w:tcPr>
            <w:tcW w:w="2687" w:type="dxa"/>
          </w:tcPr>
          <w:p w14:paraId="18E9A94D" w14:textId="77777777" w:rsidR="00172EC7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эмоционального интеллекта, эмпатии как одной из метапредметных компетенций</w:t>
            </w:r>
          </w:p>
          <w:p w14:paraId="372045D3" w14:textId="77777777" w:rsidR="00BC472C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4B8F7C" w14:textId="77777777" w:rsidR="00BC472C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F6A39" w14:textId="04A479C2" w:rsidR="00BC472C" w:rsidRPr="00BC472C" w:rsidRDefault="00BC472C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 неожиданности, потрясения, который испытывают ученики, заставляет их задать себе вопрос</w:t>
            </w:r>
            <w:r w:rsidR="00520103">
              <w:rPr>
                <w:rFonts w:ascii="Times New Roman" w:hAnsi="Times New Roman" w:cs="Times New Roman"/>
                <w:sz w:val="28"/>
                <w:szCs w:val="28"/>
              </w:rPr>
              <w:t xml:space="preserve"> «почему?» и попытаться понять авторскую позицию, соотнести ее с личным мнением и сделать важные выводы</w:t>
            </w:r>
          </w:p>
        </w:tc>
      </w:tr>
    </w:tbl>
    <w:p w14:paraId="4564EC97" w14:textId="77777777" w:rsidR="00172EC7" w:rsidRPr="00172EC7" w:rsidRDefault="00172EC7" w:rsidP="00E810CF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6BCFE28" w14:textId="24147B89" w:rsidR="00D5521A" w:rsidRPr="00FB3B22" w:rsidRDefault="00520103" w:rsidP="00FB3B2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5521A">
        <w:rPr>
          <w:rFonts w:ascii="Times New Roman" w:hAnsi="Times New Roman" w:cs="Times New Roman"/>
          <w:i/>
          <w:iCs/>
          <w:sz w:val="28"/>
          <w:szCs w:val="28"/>
          <w:u w:val="single"/>
        </w:rPr>
        <w:t>Урок литературы, 5 класс «Школа поэтического волшебства» (в рамках темы «Двусложные размеры стиха»)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4394"/>
        <w:gridCol w:w="3113"/>
      </w:tblGrid>
      <w:tr w:rsidR="00520103" w14:paraId="6D9F2EB8" w14:textId="77777777" w:rsidTr="009D4751">
        <w:tc>
          <w:tcPr>
            <w:tcW w:w="1843" w:type="dxa"/>
          </w:tcPr>
          <w:p w14:paraId="5FC6BFEE" w14:textId="1B61B193" w:rsidR="00520103" w:rsidRDefault="00520103" w:rsidP="00E810C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4394" w:type="dxa"/>
          </w:tcPr>
          <w:p w14:paraId="66BDE4FA" w14:textId="5E86E3DF" w:rsidR="00520103" w:rsidRDefault="00520103" w:rsidP="00E810CF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113" w:type="dxa"/>
          </w:tcPr>
          <w:p w14:paraId="1E062AA8" w14:textId="1ED6281C" w:rsidR="00520103" w:rsidRDefault="00520103" w:rsidP="00E810C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520103" w14:paraId="0E1153DF" w14:textId="77777777" w:rsidTr="009D4751">
        <w:tc>
          <w:tcPr>
            <w:tcW w:w="1843" w:type="dxa"/>
          </w:tcPr>
          <w:p w14:paraId="49E5ACDC" w14:textId="3335EBB8" w:rsidR="00520103" w:rsidRDefault="00520103" w:rsidP="00E810C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  <w:p w14:paraId="102CF038" w14:textId="77777777" w:rsidR="00520103" w:rsidRDefault="00520103" w:rsidP="00E810C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Изученного материала. </w:t>
            </w:r>
          </w:p>
          <w:p w14:paraId="0ED031D2" w14:textId="2B248FB2" w:rsidR="00520103" w:rsidRDefault="00520103" w:rsidP="00E810C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задания</w:t>
            </w:r>
          </w:p>
        </w:tc>
        <w:tc>
          <w:tcPr>
            <w:tcW w:w="4394" w:type="dxa"/>
          </w:tcPr>
          <w:p w14:paraId="3177F93F" w14:textId="77777777" w:rsidR="00D5521A" w:rsidRDefault="00520103" w:rsidP="00E810C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Применяя новые знания о рифмах, видах рифмовки и ритме, придумайте строчку, которой можно было бы завершить стихотворение </w:t>
            </w:r>
          </w:p>
          <w:p w14:paraId="2407E602" w14:textId="47FF8AAD" w:rsidR="00520103" w:rsidRDefault="00520103" w:rsidP="00E810C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Ушакова «Морошка»</w:t>
            </w:r>
          </w:p>
          <w:p w14:paraId="1CCC7042" w14:textId="77777777" w:rsidR="00D5521A" w:rsidRPr="00D5521A" w:rsidRDefault="00D5521A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Ох, вкусна ты, ягода морошка,</w:t>
            </w:r>
          </w:p>
          <w:p w14:paraId="69FB5B28" w14:textId="77777777" w:rsidR="00D5521A" w:rsidRPr="00D5521A" w:rsidRDefault="00D5521A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Да обратно надо возвращаться…</w:t>
            </w:r>
          </w:p>
          <w:p w14:paraId="6AE4FCCC" w14:textId="77777777" w:rsidR="00D5521A" w:rsidRPr="00D5521A" w:rsidRDefault="00D5521A" w:rsidP="00E81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Ягоды в берестяном лукошке,</w:t>
            </w:r>
          </w:p>
          <w:p w14:paraId="64140B32" w14:textId="6DC31432" w:rsidR="00D5521A" w:rsidRDefault="00D5521A" w:rsidP="00E810C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(Словно крошки солнца золотятся).</w:t>
            </w:r>
          </w:p>
        </w:tc>
        <w:tc>
          <w:tcPr>
            <w:tcW w:w="3113" w:type="dxa"/>
          </w:tcPr>
          <w:p w14:paraId="6FFE690F" w14:textId="77A6CC1A" w:rsidR="00520103" w:rsidRDefault="00D5521A" w:rsidP="00E810C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Сочиняя свой вариант, ученики стараются передать радостные эмоции стихотворения и подобрать красивые рифмы. Узнав авторский финал, ученики восхищаются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красотой образа, и мастерством поэта</w:t>
            </w:r>
          </w:p>
        </w:tc>
      </w:tr>
    </w:tbl>
    <w:p w14:paraId="3A707818" w14:textId="6DC3D213" w:rsidR="00520103" w:rsidRDefault="00520103" w:rsidP="0052010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F0762" w14:textId="6E84740C" w:rsidR="00D5521A" w:rsidRDefault="00AD5382" w:rsidP="00D5521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382">
        <w:rPr>
          <w:rFonts w:ascii="Times New Roman" w:hAnsi="Times New Roman" w:cs="Times New Roman"/>
          <w:b/>
          <w:bCs/>
          <w:sz w:val="28"/>
          <w:szCs w:val="28"/>
        </w:rPr>
        <w:t>«Удивление в начале пути», или «Эффект крючка»</w:t>
      </w:r>
    </w:p>
    <w:p w14:paraId="3C791CEF" w14:textId="2E7076A1" w:rsidR="00740880" w:rsidRDefault="00AD5382" w:rsidP="00A56D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382">
        <w:rPr>
          <w:rFonts w:ascii="Times New Roman" w:hAnsi="Times New Roman" w:cs="Times New Roman"/>
          <w:sz w:val="28"/>
          <w:szCs w:val="28"/>
        </w:rPr>
        <w:t>В 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литературе встреча</w:t>
      </w:r>
      <w:r w:rsidR="0074088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разн</w:t>
      </w:r>
      <w:r w:rsidR="0074088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 названи</w:t>
      </w:r>
      <w:r w:rsidR="007408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подобного приема, однако суть их сводится к одному:</w:t>
      </w:r>
      <w:r w:rsidRPr="00AD5382">
        <w:t xml:space="preserve"> </w:t>
      </w:r>
      <w:r w:rsidRPr="00AD5382">
        <w:rPr>
          <w:rFonts w:ascii="Times New Roman" w:hAnsi="Times New Roman" w:cs="Times New Roman"/>
          <w:sz w:val="28"/>
          <w:szCs w:val="28"/>
        </w:rPr>
        <w:t>актуализации субъектного опыта</w:t>
      </w:r>
      <w:r w:rsidR="00740880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Pr="00AD5382">
        <w:rPr>
          <w:rFonts w:ascii="Times New Roman" w:hAnsi="Times New Roman" w:cs="Times New Roman"/>
          <w:sz w:val="28"/>
          <w:szCs w:val="28"/>
        </w:rPr>
        <w:t xml:space="preserve"> через работу с художественной деталью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AD5382">
        <w:rPr>
          <w:rFonts w:ascii="Times New Roman" w:hAnsi="Times New Roman" w:cs="Times New Roman"/>
          <w:sz w:val="28"/>
          <w:szCs w:val="28"/>
        </w:rPr>
        <w:t>проблемно-мотивирующ</w:t>
      </w:r>
      <w:r w:rsidR="00740880">
        <w:rPr>
          <w:rFonts w:ascii="Times New Roman" w:hAnsi="Times New Roman" w:cs="Times New Roman"/>
          <w:sz w:val="28"/>
          <w:szCs w:val="28"/>
        </w:rPr>
        <w:t>им</w:t>
      </w:r>
      <w:r w:rsidRPr="00AD5382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740880">
        <w:rPr>
          <w:rFonts w:ascii="Times New Roman" w:hAnsi="Times New Roman" w:cs="Times New Roman"/>
          <w:sz w:val="28"/>
          <w:szCs w:val="28"/>
        </w:rPr>
        <w:t>ом</w:t>
      </w:r>
      <w:r w:rsidRPr="00AD5382">
        <w:rPr>
          <w:rFonts w:ascii="Times New Roman" w:hAnsi="Times New Roman" w:cs="Times New Roman"/>
          <w:sz w:val="28"/>
          <w:szCs w:val="28"/>
        </w:rPr>
        <w:t xml:space="preserve"> на стадии вызова</w:t>
      </w:r>
    </w:p>
    <w:p w14:paraId="2B83D914" w14:textId="77777777" w:rsidR="002B1525" w:rsidRPr="00A56DCF" w:rsidRDefault="002B1525" w:rsidP="00A56D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7EFE61" w14:textId="78A73055" w:rsidR="00740880" w:rsidRPr="00740880" w:rsidRDefault="00740880" w:rsidP="007408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74088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Урок литературы, 8 класс </w:t>
      </w:r>
    </w:p>
    <w:p w14:paraId="4722ABC6" w14:textId="555F2B53" w:rsidR="00740880" w:rsidRDefault="00740880" w:rsidP="0074088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740880">
        <w:rPr>
          <w:rFonts w:ascii="Times New Roman" w:hAnsi="Times New Roman" w:cs="Times New Roman"/>
          <w:i/>
          <w:iCs/>
          <w:sz w:val="28"/>
          <w:szCs w:val="28"/>
          <w:u w:val="single"/>
        </w:rPr>
        <w:t>Ф.М. Достоевский: жизнь и творчество. "Бедные люди", "Белые ночи" (одно произведение по выбору). Тема, идея, проблематика</w:t>
      </w:r>
    </w:p>
    <w:p w14:paraId="3F0DF727" w14:textId="77777777" w:rsidR="002B1525" w:rsidRDefault="002B1525" w:rsidP="0074088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4536"/>
        <w:gridCol w:w="3396"/>
      </w:tblGrid>
      <w:tr w:rsidR="00A56DCF" w14:paraId="60C74EB6" w14:textId="77777777" w:rsidTr="009D4751">
        <w:tc>
          <w:tcPr>
            <w:tcW w:w="1413" w:type="dxa"/>
          </w:tcPr>
          <w:p w14:paraId="32C11819" w14:textId="6AA1C913" w:rsidR="00B10BE6" w:rsidRDefault="00B10BE6" w:rsidP="00740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4536" w:type="dxa"/>
          </w:tcPr>
          <w:p w14:paraId="34C646F5" w14:textId="58AD51AF" w:rsidR="00B10BE6" w:rsidRDefault="00B10BE6" w:rsidP="00740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3396" w:type="dxa"/>
          </w:tcPr>
          <w:p w14:paraId="359CF09C" w14:textId="7CE9EB5E" w:rsidR="00B10BE6" w:rsidRDefault="00B10BE6" w:rsidP="00740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A56DCF" w14:paraId="1DC4DAC1" w14:textId="77777777" w:rsidTr="009D4751">
        <w:trPr>
          <w:trHeight w:val="4091"/>
        </w:trPr>
        <w:tc>
          <w:tcPr>
            <w:tcW w:w="1413" w:type="dxa"/>
          </w:tcPr>
          <w:p w14:paraId="450F1F4C" w14:textId="77777777" w:rsidR="009D4751" w:rsidRDefault="00B10BE6" w:rsidP="00740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</w:t>
            </w:r>
            <w:r w:rsidR="009D47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923853E" w14:textId="7936C421" w:rsidR="00B10BE6" w:rsidRDefault="00B10BE6" w:rsidP="00740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целепола</w:t>
            </w:r>
            <w:r w:rsidR="009D47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гание</w:t>
            </w:r>
            <w:proofErr w:type="spellEnd"/>
          </w:p>
        </w:tc>
        <w:tc>
          <w:tcPr>
            <w:tcW w:w="4536" w:type="dxa"/>
          </w:tcPr>
          <w:p w14:paraId="3E62E5B6" w14:textId="486A6D9D" w:rsidR="00A56DCF" w:rsidRDefault="00B10BE6" w:rsidP="00740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биографией писателя можно начать с обсуждения детали: на слайде – фото из музея писателя 19 века.</w:t>
            </w:r>
          </w:p>
          <w:p w14:paraId="780C791B" w14:textId="386362C6" w:rsidR="00B10BE6" w:rsidRDefault="00B10BE6" w:rsidP="00740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6DC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вы могли бы сказать о нем, как о человеке, глядя на эти экспонаты?</w:t>
            </w:r>
            <w:r w:rsidR="00A56DCF">
              <w:rPr>
                <w:rFonts w:ascii="Times New Roman" w:hAnsi="Times New Roman" w:cs="Times New Roman"/>
                <w:sz w:val="28"/>
                <w:szCs w:val="28"/>
              </w:rPr>
              <w:t xml:space="preserve"> (ученики обычно предполагают, что он был добрым, чутким, любил детей, баловал их; что в семье были и сын, и дочь) </w:t>
            </w:r>
          </w:p>
          <w:p w14:paraId="42BB6F4B" w14:textId="6305650D" w:rsidR="00B10BE6" w:rsidRDefault="00A56DCF" w:rsidP="00740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0031E19" wp14:editId="0F5FE8B6">
                  <wp:simplePos x="0" y="0"/>
                  <wp:positionH relativeFrom="column">
                    <wp:posOffset>1489710</wp:posOffset>
                  </wp:positionH>
                  <wp:positionV relativeFrom="paragraph">
                    <wp:posOffset>19685</wp:posOffset>
                  </wp:positionV>
                  <wp:extent cx="992505" cy="745490"/>
                  <wp:effectExtent l="0" t="0" r="0" b="0"/>
                  <wp:wrapTight wrapText="bothSides">
                    <wp:wrapPolygon edited="0">
                      <wp:start x="0" y="0"/>
                      <wp:lineTo x="0" y="20974"/>
                      <wp:lineTo x="21144" y="20974"/>
                      <wp:lineTo x="21144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505" cy="745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0BE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87DAA64" wp14:editId="1E3D3B0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1013460" cy="759824"/>
                  <wp:effectExtent l="0" t="0" r="0" b="2540"/>
                  <wp:wrapTight wrapText="bothSides">
                    <wp:wrapPolygon edited="0">
                      <wp:start x="0" y="0"/>
                      <wp:lineTo x="0" y="21130"/>
                      <wp:lineTo x="21113" y="21130"/>
                      <wp:lineTo x="21113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7598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6" w:type="dxa"/>
          </w:tcPr>
          <w:p w14:paraId="2BA96CEF" w14:textId="6DE082CE" w:rsidR="00A56DCF" w:rsidRDefault="00A56DCF" w:rsidP="00740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биографии писателей, особенно прошлых столетий, всегда вызывает затруднение и редко – интерес. Необычная деталь позволяет «приблизить» писателя к читателям, раскрыть личность. От детали можно «проложить мостик» к биографии.</w:t>
            </w:r>
            <w:r w:rsidR="009D4751">
              <w:t xml:space="preserve"> </w:t>
            </w:r>
            <w:r w:rsidR="009D4751" w:rsidRPr="009D4751">
              <w:rPr>
                <w:rFonts w:ascii="Times New Roman" w:hAnsi="Times New Roman" w:cs="Times New Roman"/>
                <w:sz w:val="28"/>
                <w:szCs w:val="28"/>
              </w:rPr>
              <w:t>Эти фото – из музея Ф. М. Достоевского в Санкт</w:t>
            </w:r>
            <w:r w:rsidR="009D47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D4751" w:rsidRPr="009D4751">
              <w:rPr>
                <w:rFonts w:ascii="Times New Roman" w:hAnsi="Times New Roman" w:cs="Times New Roman"/>
                <w:sz w:val="28"/>
                <w:szCs w:val="28"/>
              </w:rPr>
              <w:t xml:space="preserve"> Петербурге</w:t>
            </w:r>
          </w:p>
        </w:tc>
      </w:tr>
    </w:tbl>
    <w:p w14:paraId="4175A666" w14:textId="77777777" w:rsidR="002B1525" w:rsidRDefault="002B1525" w:rsidP="00740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D828C5" w14:textId="06889FED" w:rsidR="00B10BE6" w:rsidRPr="002B1525" w:rsidRDefault="002B1525" w:rsidP="002B152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B1525">
        <w:rPr>
          <w:rFonts w:ascii="Times New Roman" w:hAnsi="Times New Roman" w:cs="Times New Roman"/>
          <w:i/>
          <w:iCs/>
          <w:sz w:val="28"/>
          <w:szCs w:val="28"/>
        </w:rPr>
        <w:t>Урок литературы, 8 класс «Книга становится открытием, если…»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611"/>
        <w:gridCol w:w="4989"/>
        <w:gridCol w:w="2750"/>
      </w:tblGrid>
      <w:tr w:rsidR="002B1525" w14:paraId="16925A7E" w14:textId="77777777" w:rsidTr="002B1525">
        <w:tc>
          <w:tcPr>
            <w:tcW w:w="1560" w:type="dxa"/>
          </w:tcPr>
          <w:p w14:paraId="39BD3FBA" w14:textId="1C82B8F8" w:rsidR="002B1525" w:rsidRDefault="002B1525" w:rsidP="002B15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5031" w:type="dxa"/>
          </w:tcPr>
          <w:p w14:paraId="2C429F09" w14:textId="2C6AADA8" w:rsidR="002B1525" w:rsidRDefault="002B1525" w:rsidP="002B15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759" w:type="dxa"/>
          </w:tcPr>
          <w:p w14:paraId="12DBD54B" w14:textId="003FCD13" w:rsidR="002B1525" w:rsidRDefault="002B1525" w:rsidP="002B15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B1525" w14:paraId="5FCCE3E7" w14:textId="77777777" w:rsidTr="002B1525">
        <w:tc>
          <w:tcPr>
            <w:tcW w:w="1560" w:type="dxa"/>
          </w:tcPr>
          <w:p w14:paraId="07A648C0" w14:textId="31A85076" w:rsidR="002B1525" w:rsidRDefault="002B1525" w:rsidP="002B15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чтению рассказа</w:t>
            </w:r>
          </w:p>
        </w:tc>
        <w:tc>
          <w:tcPr>
            <w:tcW w:w="5031" w:type="dxa"/>
          </w:tcPr>
          <w:p w14:paraId="46E7D9CC" w14:textId="43985C90" w:rsidR="002B1525" w:rsidRPr="002B1525" w:rsidRDefault="002B1525" w:rsidP="002B1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644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1525">
              <w:rPr>
                <w:rFonts w:ascii="Times New Roman" w:hAnsi="Times New Roman" w:cs="Times New Roman"/>
                <w:sz w:val="28"/>
                <w:szCs w:val="28"/>
              </w:rPr>
              <w:t xml:space="preserve"> кого из вас были или есть белые туфельки? Если бы вы захотели их купить или надеть, что могло бы вам помешать?</w:t>
            </w:r>
          </w:p>
          <w:p w14:paraId="479B32DD" w14:textId="7E401AB8" w:rsidR="002B1525" w:rsidRPr="002B1525" w:rsidRDefault="002B1525" w:rsidP="002B1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25">
              <w:rPr>
                <w:rFonts w:ascii="Times New Roman" w:hAnsi="Times New Roman" w:cs="Times New Roman"/>
                <w:sz w:val="28"/>
                <w:szCs w:val="28"/>
              </w:rPr>
              <w:t>О героине этого рассказа Абрамов пишет: «В 40 лет у Агни</w:t>
            </w:r>
            <w:r w:rsidR="00FF64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B1525">
              <w:rPr>
                <w:rFonts w:ascii="Times New Roman" w:hAnsi="Times New Roman" w:cs="Times New Roman"/>
                <w:sz w:val="28"/>
                <w:szCs w:val="28"/>
              </w:rPr>
              <w:t xml:space="preserve"> впервые появилась возможность заняться собою, осуществить свою заветную мечту. А мечта у нее была – хоть раз в жизни пройтись в белых туфельках». </w:t>
            </w:r>
          </w:p>
          <w:p w14:paraId="1141B157" w14:textId="27FB1444" w:rsidR="002B1525" w:rsidRDefault="002B1525" w:rsidP="002B15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25">
              <w:rPr>
                <w:rFonts w:ascii="Times New Roman" w:hAnsi="Times New Roman" w:cs="Times New Roman"/>
                <w:sz w:val="28"/>
                <w:szCs w:val="28"/>
              </w:rPr>
              <w:t>- Как вы думаете, что мешало героине сделать это раньше?</w:t>
            </w:r>
          </w:p>
        </w:tc>
        <w:tc>
          <w:tcPr>
            <w:tcW w:w="2759" w:type="dxa"/>
          </w:tcPr>
          <w:p w14:paraId="203D03F0" w14:textId="2D413A36" w:rsidR="002B1525" w:rsidRDefault="00FF6445" w:rsidP="002B152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«Примеряя» ситуацию на себя, ученики пытаются понять жизненные обстоятельства героини. Они еще не читали рассказ, не знают историю Агнии, но уже на этапе подготовки к чтению происходит эмоциональное «включение»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учеников в рассказ через актуализацию субъективного опыта</w:t>
            </w:r>
          </w:p>
        </w:tc>
      </w:tr>
    </w:tbl>
    <w:p w14:paraId="1241EF5E" w14:textId="73504D1A" w:rsidR="002B1525" w:rsidRDefault="002B1525" w:rsidP="002B152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30E54213" w14:textId="31A9994B" w:rsidR="00FF6445" w:rsidRPr="00FF6445" w:rsidRDefault="00FF6445" w:rsidP="00FF644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F6445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Урок родной литературы в 8 классе </w:t>
      </w:r>
    </w:p>
    <w:p w14:paraId="7AFCC952" w14:textId="526AA4AB" w:rsidR="00FF6445" w:rsidRDefault="00FF6445" w:rsidP="00FF6445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F6445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«Книги – это ручейки, по которым в человеческую душу втекает добро»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(по рассказам Фёдора Абрамова)</w:t>
      </w:r>
    </w:p>
    <w:p w14:paraId="5EB617BE" w14:textId="77777777" w:rsidR="00FF6445" w:rsidRPr="00FF6445" w:rsidRDefault="00FF6445" w:rsidP="00FF6445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2016"/>
        <w:gridCol w:w="3948"/>
        <w:gridCol w:w="3244"/>
      </w:tblGrid>
      <w:tr w:rsidR="002257E6" w:rsidRPr="00FF6445" w14:paraId="0F9EF120" w14:textId="77777777" w:rsidTr="002257E6">
        <w:tc>
          <w:tcPr>
            <w:tcW w:w="1985" w:type="dxa"/>
          </w:tcPr>
          <w:p w14:paraId="42F3DE49" w14:textId="0E6757C5" w:rsidR="00FF6445" w:rsidRPr="00FF6445" w:rsidRDefault="00FF6445" w:rsidP="00FF6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FF6445">
              <w:rPr>
                <w:rFonts w:ascii="Times New Roman" w:hAnsi="Times New Roman" w:cs="Times New Roman"/>
                <w:sz w:val="28"/>
                <w:szCs w:val="28"/>
              </w:rPr>
              <w:t>тап урока</w:t>
            </w:r>
          </w:p>
        </w:tc>
        <w:tc>
          <w:tcPr>
            <w:tcW w:w="3969" w:type="dxa"/>
          </w:tcPr>
          <w:p w14:paraId="20A36C3D" w14:textId="46C2EE74" w:rsidR="00FF6445" w:rsidRPr="00FF6445" w:rsidRDefault="00FF6445" w:rsidP="00FF6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445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254" w:type="dxa"/>
          </w:tcPr>
          <w:p w14:paraId="387C3235" w14:textId="33EA1439" w:rsidR="00FF6445" w:rsidRPr="00FF6445" w:rsidRDefault="00FF6445" w:rsidP="00FF6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44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257E6" w:rsidRPr="00FF6445" w14:paraId="656A78CF" w14:textId="77777777" w:rsidTr="002257E6">
        <w:tc>
          <w:tcPr>
            <w:tcW w:w="1985" w:type="dxa"/>
          </w:tcPr>
          <w:p w14:paraId="02863BAB" w14:textId="3F2C604C" w:rsidR="00FF6445" w:rsidRDefault="00FF6445" w:rsidP="00FF6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445">
              <w:rPr>
                <w:rFonts w:ascii="Times New Roman" w:hAnsi="Times New Roman" w:cs="Times New Roman"/>
                <w:sz w:val="28"/>
                <w:szCs w:val="28"/>
              </w:rPr>
              <w:t>Анализ рассказа «Золотые руки»</w:t>
            </w:r>
          </w:p>
          <w:p w14:paraId="5F95123E" w14:textId="2477138F" w:rsidR="00FF6445" w:rsidRPr="00FF6445" w:rsidRDefault="002257E6" w:rsidP="00FF6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8070CA0" wp14:editId="7BB22CD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276225</wp:posOffset>
                  </wp:positionV>
                  <wp:extent cx="1135380" cy="686637"/>
                  <wp:effectExtent l="0" t="0" r="7620" b="0"/>
                  <wp:wrapTight wrapText="bothSides">
                    <wp:wrapPolygon edited="0">
                      <wp:start x="0" y="0"/>
                      <wp:lineTo x="0" y="20981"/>
                      <wp:lineTo x="21383" y="20981"/>
                      <wp:lineTo x="21383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686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</w:tcPr>
          <w:p w14:paraId="35276947" w14:textId="1326EDFB" w:rsidR="002257E6" w:rsidRPr="002257E6" w:rsidRDefault="002257E6" w:rsidP="0022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7E6">
              <w:rPr>
                <w:rFonts w:ascii="Times New Roman" w:hAnsi="Times New Roman" w:cs="Times New Roman"/>
                <w:sz w:val="28"/>
                <w:szCs w:val="28"/>
              </w:rPr>
              <w:t>«Включение» в тему рассказа</w:t>
            </w:r>
          </w:p>
          <w:p w14:paraId="03D6DC0B" w14:textId="6A7950CC" w:rsidR="002257E6" w:rsidRDefault="002257E6" w:rsidP="0022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7E6">
              <w:rPr>
                <w:rFonts w:ascii="Times New Roman" w:hAnsi="Times New Roman" w:cs="Times New Roman"/>
                <w:sz w:val="28"/>
                <w:szCs w:val="28"/>
              </w:rPr>
              <w:t xml:space="preserve">- Ребята, а сейчас поднимите руки, рассмотрите их. Какие эпитеты вы можете подобрать к слову «руки».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(подбирают эпитеты)</w:t>
            </w:r>
          </w:p>
          <w:p w14:paraId="74E9C882" w14:textId="0D5116AB" w:rsidR="00FF6445" w:rsidRPr="00FF6445" w:rsidRDefault="002257E6" w:rsidP="00225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Слышали ли вы выражение «</w:t>
            </w:r>
            <w:r w:rsidRPr="002257E6">
              <w:rPr>
                <w:rFonts w:ascii="Times New Roman" w:hAnsi="Times New Roman" w:cs="Times New Roman"/>
                <w:sz w:val="28"/>
                <w:szCs w:val="28"/>
              </w:rPr>
              <w:t>золотые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руки»?</w:t>
            </w:r>
            <w:r w:rsidRPr="00225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2257E6">
              <w:rPr>
                <w:rFonts w:ascii="Times New Roman" w:hAnsi="Times New Roman" w:cs="Times New Roman"/>
                <w:sz w:val="28"/>
                <w:szCs w:val="28"/>
              </w:rPr>
              <w:t>это какие? Вам доводилось видеть людей, о которых говорят, что у них золотые руки? Что-нибудь необычное вы в них заметили?</w:t>
            </w:r>
          </w:p>
        </w:tc>
        <w:tc>
          <w:tcPr>
            <w:tcW w:w="3254" w:type="dxa"/>
          </w:tcPr>
          <w:p w14:paraId="47BE2A52" w14:textId="6D56E818" w:rsidR="00FF6445" w:rsidRPr="00FF6445" w:rsidRDefault="002257E6" w:rsidP="00FF6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речи, обогащению словарного запаса основана на субъективном опыте учеников. От простого вопроса читатели переходят к анализу эпитета, что в дальнейшем поможет им понять идею произведения, посочувствовать героине и порадоваться за нее</w:t>
            </w:r>
          </w:p>
        </w:tc>
      </w:tr>
    </w:tbl>
    <w:p w14:paraId="6AAAE4F0" w14:textId="7D6E4416" w:rsidR="00FF6445" w:rsidRDefault="00FF6445" w:rsidP="00FF644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A36EB11" w14:textId="23067547" w:rsidR="002257E6" w:rsidRPr="002257E6" w:rsidRDefault="002257E6" w:rsidP="002257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257E6">
        <w:rPr>
          <w:rFonts w:ascii="Times New Roman" w:hAnsi="Times New Roman" w:cs="Times New Roman"/>
          <w:i/>
          <w:iCs/>
          <w:sz w:val="28"/>
          <w:szCs w:val="28"/>
          <w:u w:val="single"/>
        </w:rPr>
        <w:t>Урок литературы, 5 класс</w:t>
      </w:r>
    </w:p>
    <w:p w14:paraId="418CD363" w14:textId="454FB348" w:rsidR="002257E6" w:rsidRDefault="002257E6" w:rsidP="00FF6445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257E6">
        <w:rPr>
          <w:rFonts w:ascii="Times New Roman" w:hAnsi="Times New Roman" w:cs="Times New Roman"/>
          <w:i/>
          <w:iCs/>
          <w:sz w:val="28"/>
          <w:szCs w:val="28"/>
          <w:u w:val="single"/>
        </w:rPr>
        <w:t>Рассказ А.</w:t>
      </w:r>
      <w:r w:rsidR="0004385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2257E6">
        <w:rPr>
          <w:rFonts w:ascii="Times New Roman" w:hAnsi="Times New Roman" w:cs="Times New Roman"/>
          <w:i/>
          <w:iCs/>
          <w:sz w:val="28"/>
          <w:szCs w:val="28"/>
          <w:u w:val="single"/>
        </w:rPr>
        <w:t>Платонова «Никита»: тема, идея, проблематика</w:t>
      </w:r>
    </w:p>
    <w:p w14:paraId="19F3D534" w14:textId="77777777" w:rsidR="002E7B06" w:rsidRDefault="002E7B06" w:rsidP="00FF6445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2024"/>
        <w:gridCol w:w="4497"/>
        <w:gridCol w:w="2687"/>
      </w:tblGrid>
      <w:tr w:rsidR="002257E6" w14:paraId="3519B7DF" w14:textId="77777777" w:rsidTr="002E7B06">
        <w:tc>
          <w:tcPr>
            <w:tcW w:w="2024" w:type="dxa"/>
          </w:tcPr>
          <w:p w14:paraId="4AEB6567" w14:textId="41B32CB2" w:rsidR="002257E6" w:rsidRPr="002E7B06" w:rsidRDefault="002E7B06" w:rsidP="00FF6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2E7B06">
              <w:rPr>
                <w:rFonts w:ascii="Times New Roman" w:hAnsi="Times New Roman" w:cs="Times New Roman"/>
                <w:sz w:val="28"/>
                <w:szCs w:val="28"/>
              </w:rPr>
              <w:t>тап урока</w:t>
            </w:r>
          </w:p>
        </w:tc>
        <w:tc>
          <w:tcPr>
            <w:tcW w:w="4497" w:type="dxa"/>
          </w:tcPr>
          <w:p w14:paraId="439E01AD" w14:textId="4992F188" w:rsidR="002257E6" w:rsidRPr="002E7B06" w:rsidRDefault="002E7B06" w:rsidP="002E7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B06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687" w:type="dxa"/>
          </w:tcPr>
          <w:p w14:paraId="1FB31AD9" w14:textId="1D01A195" w:rsidR="002257E6" w:rsidRPr="002E7B06" w:rsidRDefault="002E7B06" w:rsidP="00FF6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B0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257E6" w14:paraId="56E667FB" w14:textId="77777777" w:rsidTr="002E7B06">
        <w:tc>
          <w:tcPr>
            <w:tcW w:w="2024" w:type="dxa"/>
          </w:tcPr>
          <w:p w14:paraId="36AFB2F7" w14:textId="39BE2F5D" w:rsidR="002257E6" w:rsidRPr="002E7B06" w:rsidRDefault="002E7B06" w:rsidP="00FF6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B06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r w:rsidRPr="002E7B06">
              <w:rPr>
                <w:rFonts w:ascii="Times New Roman" w:hAnsi="Times New Roman" w:cs="Times New Roman"/>
                <w:sz w:val="28"/>
                <w:szCs w:val="28"/>
              </w:rPr>
              <w:br/>
              <w:t>мотивация</w:t>
            </w:r>
          </w:p>
        </w:tc>
        <w:tc>
          <w:tcPr>
            <w:tcW w:w="4497" w:type="dxa"/>
          </w:tcPr>
          <w:p w14:paraId="31972800" w14:textId="77777777" w:rsidR="002E7B06" w:rsidRDefault="002E7B06" w:rsidP="00FF6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вспомните себя в садике, в начальной школе. Сейчас вы уже пятиклассники и, наверное, ничего не боитесь. А помните ли вы, чего боялись в раннем детстве? (как правило, воспоминаний у ребят очень много). </w:t>
            </w:r>
          </w:p>
          <w:p w14:paraId="6D33BECA" w14:textId="77777777" w:rsidR="002257E6" w:rsidRDefault="002E7B06" w:rsidP="00FF6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вы преодолевали свои страхи: справлялись сами или вам кто-то помогал?</w:t>
            </w:r>
          </w:p>
          <w:p w14:paraId="0D71761D" w14:textId="12F19BA6" w:rsidR="002E7B06" w:rsidRPr="002E7B06" w:rsidRDefault="002E7B06" w:rsidP="00FF6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Представьте ситуацию: деревенский дом, мама ушла на работу, пятилетний мальчик остался один. Как вы думаете, чего он может бояться, а чему радоваться?</w:t>
            </w:r>
          </w:p>
        </w:tc>
        <w:tc>
          <w:tcPr>
            <w:tcW w:w="2687" w:type="dxa"/>
          </w:tcPr>
          <w:p w14:paraId="54CCFBD8" w14:textId="5FDF2E28" w:rsidR="002257E6" w:rsidRPr="002E7B06" w:rsidRDefault="002E7B06" w:rsidP="00FF6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Личные воспоминания, желание поделиться ими, безусловно, вызывает у пятиклассников положительные эмоции. Представив себя на месте пятилетнего мальчика, они пытаютс</w:t>
            </w:r>
            <w:r w:rsidR="00B137F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понять его чувст</w:t>
            </w:r>
            <w:r w:rsidR="00B137F7">
              <w:rPr>
                <w:rFonts w:ascii="Times New Roman" w:hAnsi="Times New Roman" w:cs="Times New Roman"/>
                <w:sz w:val="28"/>
                <w:szCs w:val="28"/>
              </w:rPr>
              <w:t xml:space="preserve">ва. Чем ярче ребята проецируют ситуацию на себя, тем интереснее им </w:t>
            </w:r>
            <w:r w:rsidR="00B13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читать о фантазиях героя рассказа Платонова и сравнивать их со своими предположениями</w:t>
            </w:r>
          </w:p>
        </w:tc>
      </w:tr>
    </w:tbl>
    <w:p w14:paraId="145D96EC" w14:textId="0FFA9B30" w:rsidR="002257E6" w:rsidRDefault="002257E6" w:rsidP="00FF6445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6592CE20" w14:textId="7542CFBD" w:rsidR="00B137F7" w:rsidRDefault="00B137F7" w:rsidP="00B137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7F7">
        <w:rPr>
          <w:rFonts w:ascii="Times New Roman" w:hAnsi="Times New Roman" w:cs="Times New Roman"/>
          <w:b/>
          <w:bCs/>
          <w:sz w:val="28"/>
          <w:szCs w:val="28"/>
        </w:rPr>
        <w:t xml:space="preserve">"Шкатулка добродетелей и корзина пороков" </w:t>
      </w:r>
    </w:p>
    <w:p w14:paraId="1F288723" w14:textId="3C992851" w:rsidR="00B25D93" w:rsidRPr="00B25D93" w:rsidRDefault="00B25D93" w:rsidP="00B25D93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B25D93">
        <w:rPr>
          <w:rFonts w:ascii="Times New Roman" w:hAnsi="Times New Roman" w:cs="Times New Roman"/>
          <w:i/>
          <w:iCs/>
          <w:sz w:val="28"/>
          <w:szCs w:val="28"/>
          <w:u w:val="single"/>
        </w:rPr>
        <w:t>Урок литературы, 6 класс</w:t>
      </w:r>
    </w:p>
    <w:p w14:paraId="5AAC9107" w14:textId="1F2F4394" w:rsidR="00B25D93" w:rsidRDefault="00B25D93" w:rsidP="00B25D93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B25D93">
        <w:rPr>
          <w:rFonts w:ascii="Times New Roman" w:hAnsi="Times New Roman" w:cs="Times New Roman"/>
          <w:i/>
          <w:iCs/>
          <w:sz w:val="28"/>
          <w:szCs w:val="28"/>
          <w:u w:val="single"/>
        </w:rPr>
        <w:t>А. И. Куприн «Чудесный доктор»</w:t>
      </w:r>
    </w:p>
    <w:p w14:paraId="73404786" w14:textId="77777777" w:rsidR="00B25D93" w:rsidRPr="00B25D93" w:rsidRDefault="00B25D93" w:rsidP="00B25D93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1980"/>
        <w:gridCol w:w="4536"/>
        <w:gridCol w:w="2692"/>
      </w:tblGrid>
      <w:tr w:rsidR="00B25D93" w14:paraId="7A4909B4" w14:textId="77777777" w:rsidTr="00B25D93">
        <w:trPr>
          <w:jc w:val="right"/>
        </w:trPr>
        <w:tc>
          <w:tcPr>
            <w:tcW w:w="1980" w:type="dxa"/>
          </w:tcPr>
          <w:p w14:paraId="790BA613" w14:textId="020F2D21" w:rsidR="00B25D93" w:rsidRPr="00B25D93" w:rsidRDefault="00B25D93" w:rsidP="00B25D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B25D93">
              <w:rPr>
                <w:rFonts w:ascii="Times New Roman" w:hAnsi="Times New Roman" w:cs="Times New Roman"/>
                <w:sz w:val="28"/>
                <w:szCs w:val="28"/>
              </w:rPr>
              <w:t>тап урока</w:t>
            </w:r>
          </w:p>
        </w:tc>
        <w:tc>
          <w:tcPr>
            <w:tcW w:w="4536" w:type="dxa"/>
          </w:tcPr>
          <w:p w14:paraId="4EEF1C64" w14:textId="352DB8C5" w:rsidR="00B25D93" w:rsidRPr="00B25D93" w:rsidRDefault="00B25D93" w:rsidP="00B25D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D9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692" w:type="dxa"/>
          </w:tcPr>
          <w:p w14:paraId="4620FAF9" w14:textId="065C1ED3" w:rsidR="00B25D93" w:rsidRPr="00B25D93" w:rsidRDefault="00B25D93" w:rsidP="00B25D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D93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B25D93" w14:paraId="33A9DDB0" w14:textId="77777777" w:rsidTr="00B25D93">
        <w:trPr>
          <w:jc w:val="right"/>
        </w:trPr>
        <w:tc>
          <w:tcPr>
            <w:tcW w:w="1980" w:type="dxa"/>
          </w:tcPr>
          <w:p w14:paraId="5F064A21" w14:textId="4898BD27" w:rsidR="00B25D93" w:rsidRPr="00B25D93" w:rsidRDefault="00B25D93" w:rsidP="00B25D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5D93"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  <w:tc>
          <w:tcPr>
            <w:tcW w:w="4536" w:type="dxa"/>
          </w:tcPr>
          <w:p w14:paraId="4B552C96" w14:textId="149F4776" w:rsidR="001B07A8" w:rsidRDefault="00B25D93" w:rsidP="001B07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7A8">
              <w:rPr>
                <w:rFonts w:ascii="Times New Roman" w:hAnsi="Times New Roman" w:cs="Times New Roman"/>
                <w:sz w:val="28"/>
                <w:szCs w:val="28"/>
              </w:rPr>
              <w:t>На отдельных листочках написаны фрагменты из текста. Ученики по очереди (по желанию) берут листок, читают фрагмент и отвечают на вопрос: «Какое качество проявляет герой фрагм</w:t>
            </w:r>
            <w:r w:rsidR="001B07A8" w:rsidRPr="001B07A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07A8">
              <w:rPr>
                <w:rFonts w:ascii="Times New Roman" w:hAnsi="Times New Roman" w:cs="Times New Roman"/>
                <w:sz w:val="28"/>
                <w:szCs w:val="28"/>
              </w:rPr>
              <w:t>нта?</w:t>
            </w:r>
            <w:r w:rsidR="001B07A8" w:rsidRPr="001B07A8">
              <w:rPr>
                <w:rFonts w:ascii="Times New Roman" w:hAnsi="Times New Roman" w:cs="Times New Roman"/>
                <w:sz w:val="28"/>
                <w:szCs w:val="28"/>
              </w:rPr>
              <w:t xml:space="preserve"> Вы одобряете или осуждаете его?» Качество записывают на этом листке и в зависимости от ответа либо кладут в шкатулку, либо выбрасывают в корзину (урну).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F2670D6" w14:textId="77777777" w:rsidR="001B07A8" w:rsidRDefault="001B07A8" w:rsidP="001B07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7A8">
              <w:rPr>
                <w:rFonts w:ascii="Times New Roman" w:hAnsi="Times New Roman" w:cs="Times New Roman"/>
                <w:sz w:val="28"/>
                <w:szCs w:val="28"/>
              </w:rPr>
              <w:t>Примеры фрагментов</w:t>
            </w:r>
          </w:p>
          <w:p w14:paraId="6F73BFC1" w14:textId="7B9AB9D7" w:rsidR="001B07A8" w:rsidRPr="001B07A8" w:rsidRDefault="001B07A8" w:rsidP="001B07A8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07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  <w:r w:rsidRPr="001B07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Весь сегодняшний день был занят тем, чтобы посредством нечеловеческих усилий выжать откуда-нибудь хоть несколько копеек на лекарство </w:t>
            </w:r>
            <w:proofErr w:type="spellStart"/>
            <w:r w:rsidRPr="001B07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Машутке</w:t>
            </w:r>
            <w:proofErr w:type="spellEnd"/>
            <w:r w:rsidRPr="001B07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…Но все отговаривались или праздничными хлопотами, или неимением денег... Иные, как, например, швейцар бывшего патрона, просто-напросто гнали просителей с крыльца».</w:t>
            </w:r>
          </w:p>
          <w:p w14:paraId="0F56CB0D" w14:textId="1BA84DCE" w:rsidR="00B25D93" w:rsidRDefault="001B07A8" w:rsidP="001B07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7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«…</w:t>
            </w:r>
            <w:r w:rsidR="00B25D93" w:rsidRPr="001B07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Незнакомец слушал, не перебивая его ни словом, и только все пытливее и пристальнее заглядывал в его глаза, точно желая проникнуть в самую глубь этой наболевшей, возмущенной</w:t>
            </w:r>
            <w:r w:rsidR="00B25D93" w:rsidRPr="001B07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25D93" w:rsidRPr="001B07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души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25D93" w:rsidRPr="001B07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2" w:type="dxa"/>
          </w:tcPr>
          <w:p w14:paraId="0FB87D41" w14:textId="4F33E32E" w:rsidR="00B25D93" w:rsidRPr="00182F20" w:rsidRDefault="001B07A8" w:rsidP="00B25D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эпизодами помогает, с одной стороны, развивать аналитические способности и навык вдумчивого чтения, с другой – способствует тому, что читатели рассматривают морально-нравственную сторону поведения героя. Опираясь на личные чувства и переживания, ученики дают оценку поступкам героев и определяют для себя, что важно для человек, а какие качества засоряют его душу, делают безнравственным</w:t>
            </w:r>
          </w:p>
        </w:tc>
      </w:tr>
    </w:tbl>
    <w:p w14:paraId="46D1E58D" w14:textId="37D74482" w:rsidR="00B25D93" w:rsidRPr="00182F20" w:rsidRDefault="00B25D93" w:rsidP="00B25D9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0CB98" w14:textId="4C54D2D5" w:rsidR="0071022F" w:rsidRDefault="00182F20" w:rsidP="00B04A7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1022F" w:rsidRPr="00182F20">
        <w:rPr>
          <w:rFonts w:ascii="Times New Roman" w:hAnsi="Times New Roman" w:cs="Times New Roman"/>
          <w:b/>
          <w:bCs/>
          <w:sz w:val="28"/>
          <w:szCs w:val="28"/>
        </w:rPr>
        <w:t>Цитатное эхо</w:t>
      </w:r>
      <w:r>
        <w:rPr>
          <w:rFonts w:ascii="Times New Roman" w:hAnsi="Times New Roman" w:cs="Times New Roman"/>
          <w:b/>
          <w:bCs/>
          <w:sz w:val="28"/>
          <w:szCs w:val="28"/>
        </w:rPr>
        <w:t>», или «</w:t>
      </w:r>
      <w:r w:rsidRPr="00182F20">
        <w:rPr>
          <w:rFonts w:ascii="Times New Roman" w:hAnsi="Times New Roman" w:cs="Times New Roman"/>
          <w:b/>
          <w:bCs/>
          <w:sz w:val="28"/>
          <w:szCs w:val="28"/>
        </w:rPr>
        <w:t>Эмоциональный резонанс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D292039" w14:textId="60AD96B7" w:rsidR="00182F20" w:rsidRPr="00182F20" w:rsidRDefault="00182F20" w:rsidP="00182F20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82F20">
        <w:rPr>
          <w:rFonts w:ascii="Times New Roman" w:hAnsi="Times New Roman" w:cs="Times New Roman"/>
          <w:i/>
          <w:iCs/>
          <w:sz w:val="28"/>
          <w:szCs w:val="28"/>
          <w:u w:val="single"/>
        </w:rPr>
        <w:t>Урок литературы, 6 класс</w:t>
      </w:r>
    </w:p>
    <w:p w14:paraId="7E7BCC69" w14:textId="06E50C5D" w:rsidR="00182F20" w:rsidRDefault="00182F20" w:rsidP="00182F20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82F2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А. </w:t>
      </w:r>
      <w:proofErr w:type="spellStart"/>
      <w:r w:rsidRPr="00182F20">
        <w:rPr>
          <w:rFonts w:ascii="Times New Roman" w:hAnsi="Times New Roman" w:cs="Times New Roman"/>
          <w:i/>
          <w:iCs/>
          <w:sz w:val="28"/>
          <w:szCs w:val="28"/>
          <w:u w:val="single"/>
        </w:rPr>
        <w:t>Жвалевский</w:t>
      </w:r>
      <w:proofErr w:type="spellEnd"/>
      <w:r w:rsidRPr="00182F2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, </w:t>
      </w:r>
      <w:proofErr w:type="spellStart"/>
      <w:r w:rsidRPr="00182F20">
        <w:rPr>
          <w:rFonts w:ascii="Times New Roman" w:hAnsi="Times New Roman" w:cs="Times New Roman"/>
          <w:i/>
          <w:iCs/>
          <w:sz w:val="28"/>
          <w:szCs w:val="28"/>
          <w:u w:val="single"/>
        </w:rPr>
        <w:t>Евг</w:t>
      </w:r>
      <w:proofErr w:type="spellEnd"/>
      <w:r w:rsidRPr="00182F20">
        <w:rPr>
          <w:rFonts w:ascii="Times New Roman" w:hAnsi="Times New Roman" w:cs="Times New Roman"/>
          <w:i/>
          <w:iCs/>
          <w:sz w:val="28"/>
          <w:szCs w:val="28"/>
          <w:u w:val="single"/>
        </w:rPr>
        <w:t>. Пастернак «Время всегда хорошее»</w:t>
      </w:r>
    </w:p>
    <w:p w14:paraId="772FFC0A" w14:textId="77777777" w:rsidR="00D66399" w:rsidRPr="00182F20" w:rsidRDefault="00D66399" w:rsidP="00182F20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4536"/>
        <w:gridCol w:w="2687"/>
      </w:tblGrid>
      <w:tr w:rsidR="00182F20" w14:paraId="3442C85B" w14:textId="77777777" w:rsidTr="00C505DE">
        <w:tc>
          <w:tcPr>
            <w:tcW w:w="1985" w:type="dxa"/>
          </w:tcPr>
          <w:p w14:paraId="65050CA2" w14:textId="4DA374EE" w:rsidR="00182F20" w:rsidRPr="00C505DE" w:rsidRDefault="00C505DE" w:rsidP="007102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DE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4536" w:type="dxa"/>
          </w:tcPr>
          <w:p w14:paraId="0DC28D7A" w14:textId="2961383E" w:rsidR="00182F20" w:rsidRPr="00C505DE" w:rsidRDefault="00C505DE" w:rsidP="007102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DE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687" w:type="dxa"/>
          </w:tcPr>
          <w:p w14:paraId="7BBA4700" w14:textId="3280CCB8" w:rsidR="00182F20" w:rsidRPr="00C505DE" w:rsidRDefault="00C505DE" w:rsidP="007102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D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182F20" w14:paraId="128A83F3" w14:textId="77777777" w:rsidTr="00C505DE">
        <w:tc>
          <w:tcPr>
            <w:tcW w:w="1985" w:type="dxa"/>
          </w:tcPr>
          <w:p w14:paraId="010D208E" w14:textId="7E6D5898" w:rsidR="00182F20" w:rsidRPr="00C505DE" w:rsidRDefault="00C505DE" w:rsidP="007102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5DE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4536" w:type="dxa"/>
          </w:tcPr>
          <w:p w14:paraId="177F3108" w14:textId="1C1801A9" w:rsidR="00182F20" w:rsidRDefault="00C505DE" w:rsidP="007102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Ученикам предлагается из нескольких</w:t>
            </w:r>
            <w:r w:rsidR="00D66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цитат выбрать ту, которая, по их мнению, больше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соотносится с их чувствами, мыслями и эмоциями после знакомства с повестью. Затем им можно объединиться в группы (по выбранным цитатам) и объяснить, почему именно это высказывание им отозвалось.</w:t>
            </w:r>
          </w:p>
          <w:p w14:paraId="1DF774E7" w14:textId="77777777" w:rsidR="00C505DE" w:rsidRDefault="00C505DE" w:rsidP="007102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Цитаты:</w:t>
            </w:r>
          </w:p>
          <w:p w14:paraId="3419F3D0" w14:textId="71D9D082" w:rsidR="00C505DE" w:rsidRDefault="00C505DE" w:rsidP="007102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«…</w:t>
            </w:r>
            <w:r w:rsidRPr="00C505DE">
              <w:rPr>
                <w:rFonts w:ascii="Times New Roman" w:hAnsi="Times New Roman" w:cs="Times New Roman"/>
                <w:sz w:val="28"/>
                <w:szCs w:val="28"/>
              </w:rPr>
              <w:t>давайте жить хорошо, и времена станут хорошими. Мы и есть времена. Каковы мы, таковы и времена»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505DE">
              <w:rPr>
                <w:rFonts w:ascii="Times New Roman" w:hAnsi="Times New Roman" w:cs="Times New Roman"/>
                <w:sz w:val="28"/>
                <w:szCs w:val="28"/>
              </w:rPr>
              <w:t>Аврелий Августин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5DE">
              <w:rPr>
                <w:rFonts w:ascii="Times New Roman" w:hAnsi="Times New Roman" w:cs="Times New Roman"/>
                <w:sz w:val="28"/>
                <w:szCs w:val="28"/>
              </w:rPr>
              <w:t xml:space="preserve"> христианский богослов и философ)</w:t>
            </w:r>
          </w:p>
          <w:p w14:paraId="10C27FB1" w14:textId="66720285" w:rsidR="00C505DE" w:rsidRDefault="00C505DE" w:rsidP="007102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66399">
              <w:t xml:space="preserve"> </w:t>
            </w:r>
            <w:r w:rsidR="00D66399" w:rsidRPr="00D66399">
              <w:rPr>
                <w:rFonts w:ascii="Times New Roman" w:hAnsi="Times New Roman" w:cs="Times New Roman"/>
                <w:sz w:val="28"/>
                <w:szCs w:val="28"/>
              </w:rPr>
              <w:t>«Самое дорогое, что есть у человека, это жизнь</w:t>
            </w:r>
            <w:r w:rsidR="00D66399">
              <w:rPr>
                <w:rFonts w:ascii="Times New Roman" w:hAnsi="Times New Roman" w:cs="Times New Roman"/>
                <w:sz w:val="28"/>
                <w:szCs w:val="28"/>
              </w:rPr>
              <w:t>, …</w:t>
            </w:r>
            <w:r w:rsidR="00D66399" w:rsidRPr="00D66399">
              <w:rPr>
                <w:rFonts w:ascii="Times New Roman" w:hAnsi="Times New Roman" w:cs="Times New Roman"/>
                <w:sz w:val="28"/>
                <w:szCs w:val="28"/>
              </w:rPr>
              <w:t xml:space="preserve">жизнь состоит из Времени, складывается из часов и минут» </w:t>
            </w:r>
            <w:r w:rsidR="00D6639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66399" w:rsidRPr="00D66399">
              <w:rPr>
                <w:rFonts w:ascii="Times New Roman" w:hAnsi="Times New Roman" w:cs="Times New Roman"/>
                <w:sz w:val="28"/>
                <w:szCs w:val="28"/>
              </w:rPr>
              <w:t>Даниил Гранин</w:t>
            </w:r>
            <w:r w:rsidR="00D663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66399" w:rsidRPr="00D66399">
              <w:rPr>
                <w:rFonts w:ascii="Times New Roman" w:hAnsi="Times New Roman" w:cs="Times New Roman"/>
                <w:sz w:val="28"/>
                <w:szCs w:val="28"/>
              </w:rPr>
              <w:t>писатель)</w:t>
            </w:r>
          </w:p>
          <w:p w14:paraId="6FA6A4BA" w14:textId="5D9A9534" w:rsidR="00D66399" w:rsidRPr="00C505DE" w:rsidRDefault="00D66399" w:rsidP="007102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D66399">
              <w:rPr>
                <w:rFonts w:ascii="Times New Roman" w:hAnsi="Times New Roman" w:cs="Times New Roman"/>
                <w:sz w:val="28"/>
                <w:szCs w:val="28"/>
              </w:rPr>
              <w:t xml:space="preserve">«Времена не выбирают, в них живут и умирают»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66399">
              <w:rPr>
                <w:rFonts w:ascii="Times New Roman" w:hAnsi="Times New Roman" w:cs="Times New Roman"/>
                <w:sz w:val="28"/>
                <w:szCs w:val="28"/>
              </w:rPr>
              <w:t>Александр Кушнер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66399">
              <w:rPr>
                <w:rFonts w:ascii="Times New Roman" w:hAnsi="Times New Roman" w:cs="Times New Roman"/>
                <w:sz w:val="28"/>
                <w:szCs w:val="28"/>
              </w:rPr>
              <w:t>поэт)</w:t>
            </w:r>
          </w:p>
        </w:tc>
        <w:tc>
          <w:tcPr>
            <w:tcW w:w="2687" w:type="dxa"/>
          </w:tcPr>
          <w:p w14:paraId="670A55CD" w14:textId="35E1C75A" w:rsidR="00182F20" w:rsidRPr="00D66399" w:rsidRDefault="00D66399" w:rsidP="007102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Прочитав цитаты, ученики, как правило,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интуитивно выбирают ту, которая им более понятна, отражает их восприятие и их жизненные ценности. Затруднение вначале вызывает объяснение, почему выбрана именно эта цитата, но со временем ребята учатся «слышать» свои чувства и мысли. Усложняя задание, учитель может попросить подобрать слова, которые могут стать </w:t>
            </w:r>
            <w:r w:rsidR="00801231">
              <w:rPr>
                <w:rFonts w:ascii="Times New Roman" w:hAnsi="Times New Roman" w:cs="Times New Roman"/>
                <w:sz w:val="28"/>
                <w:szCs w:val="28"/>
              </w:rPr>
              <w:t xml:space="preserve">эпиграфом к повести.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Обычно шестиклассники обращаются к словам главной героини Оли: </w:t>
            </w:r>
            <w:r w:rsidRPr="00D66399">
              <w:rPr>
                <w:rFonts w:ascii="Times New Roman" w:hAnsi="Times New Roman" w:cs="Times New Roman"/>
                <w:sz w:val="28"/>
                <w:szCs w:val="28"/>
              </w:rPr>
              <w:t>«...Теперь я точно знала, что счастье есть, что счастье — это просто. Счастье, это когда внутри что-то пузырится, счастье — это когда любишь весь мир...»</w:t>
            </w:r>
          </w:p>
        </w:tc>
      </w:tr>
    </w:tbl>
    <w:p w14:paraId="77A229A1" w14:textId="77777777" w:rsidR="00B9445A" w:rsidRPr="00B9445A" w:rsidRDefault="00B9445A" w:rsidP="0071022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E6901F" w14:textId="2F3EE414" w:rsidR="00182F20" w:rsidRPr="00B9445A" w:rsidRDefault="00B9445A" w:rsidP="0071022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445A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 w:rsidRPr="00B9445A">
        <w:rPr>
          <w:rFonts w:ascii="Times New Roman" w:hAnsi="Times New Roman" w:cs="Times New Roman"/>
          <w:b/>
          <w:bCs/>
          <w:sz w:val="28"/>
          <w:szCs w:val="28"/>
        </w:rPr>
        <w:t>Эмпатийное</w:t>
      </w:r>
      <w:proofErr w:type="spellEnd"/>
      <w:r w:rsidRPr="00B9445A">
        <w:rPr>
          <w:rFonts w:ascii="Times New Roman" w:hAnsi="Times New Roman" w:cs="Times New Roman"/>
          <w:b/>
          <w:bCs/>
          <w:sz w:val="28"/>
          <w:szCs w:val="28"/>
        </w:rPr>
        <w:t xml:space="preserve"> прогнозирование</w:t>
      </w:r>
    </w:p>
    <w:p w14:paraId="52433548" w14:textId="5FEE8C89" w:rsidR="00801231" w:rsidRPr="00B9445A" w:rsidRDefault="00801231" w:rsidP="00B9445A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Урок литературы (внеклассное чтение),</w:t>
      </w:r>
      <w:r w:rsidRPr="0080123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9 класс</w:t>
      </w:r>
    </w:p>
    <w:p w14:paraId="5BDB4265" w14:textId="5D925882" w:rsidR="00801231" w:rsidRDefault="00B9445A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B9445A">
        <w:rPr>
          <w:rFonts w:ascii="Times New Roman" w:hAnsi="Times New Roman" w:cs="Times New Roman"/>
          <w:i/>
          <w:iCs/>
          <w:sz w:val="28"/>
          <w:szCs w:val="28"/>
          <w:u w:val="single"/>
        </w:rPr>
        <w:t>«Человек и общество: проблема "другого"»</w:t>
      </w:r>
    </w:p>
    <w:p w14:paraId="6CEEE9E6" w14:textId="0444EC2E" w:rsidR="00B9445A" w:rsidRPr="00B9445A" w:rsidRDefault="00B9445A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80"/>
        <w:gridCol w:w="4384"/>
        <w:gridCol w:w="3081"/>
      </w:tblGrid>
      <w:tr w:rsidR="00B9445A" w14:paraId="24D6FDDC" w14:textId="77777777" w:rsidTr="00B9445A">
        <w:tc>
          <w:tcPr>
            <w:tcW w:w="1696" w:type="dxa"/>
          </w:tcPr>
          <w:p w14:paraId="575F9633" w14:textId="73EEB386" w:rsidR="00B9445A" w:rsidRDefault="00B9445A" w:rsidP="00B944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4534" w:type="dxa"/>
          </w:tcPr>
          <w:p w14:paraId="09120D61" w14:textId="39B8A296" w:rsidR="00B9445A" w:rsidRDefault="00B9445A" w:rsidP="00B944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115" w:type="dxa"/>
          </w:tcPr>
          <w:p w14:paraId="1497F677" w14:textId="2E2F6587" w:rsidR="00B9445A" w:rsidRDefault="00B9445A" w:rsidP="00B944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B9445A" w14:paraId="53DD707C" w14:textId="77777777" w:rsidTr="00B9445A">
        <w:tc>
          <w:tcPr>
            <w:tcW w:w="1696" w:type="dxa"/>
          </w:tcPr>
          <w:p w14:paraId="66D5B776" w14:textId="45D49724" w:rsidR="00B9445A" w:rsidRDefault="00B9445A" w:rsidP="00B944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чтению и обсуждению произведений</w:t>
            </w:r>
          </w:p>
        </w:tc>
        <w:tc>
          <w:tcPr>
            <w:tcW w:w="4534" w:type="dxa"/>
          </w:tcPr>
          <w:p w14:paraId="59B330B9" w14:textId="3F9A01BA" w:rsidR="00927009" w:rsidRDefault="00927009" w:rsidP="006352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445A">
              <w:rPr>
                <w:rFonts w:ascii="Times New Roman" w:hAnsi="Times New Roman" w:cs="Times New Roman"/>
                <w:sz w:val="28"/>
                <w:szCs w:val="28"/>
              </w:rPr>
              <w:t xml:space="preserve">В 9 классе школьники уже способны анализировать сложные социальные конфликты. Произведение позволяет обсудить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проблемы </w:t>
            </w:r>
            <w:r w:rsidRPr="00B9445A">
              <w:rPr>
                <w:rFonts w:ascii="Times New Roman" w:hAnsi="Times New Roman" w:cs="Times New Roman"/>
                <w:sz w:val="28"/>
                <w:szCs w:val="28"/>
              </w:rPr>
              <w:t xml:space="preserve">одиночества и </w:t>
            </w:r>
            <w:r w:rsidRPr="00B94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потребность в принятии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людей с ограниченными возможностями, </w:t>
            </w:r>
            <w:r w:rsidRPr="00B9445A">
              <w:rPr>
                <w:rFonts w:ascii="Times New Roman" w:hAnsi="Times New Roman" w:cs="Times New Roman"/>
                <w:sz w:val="28"/>
                <w:szCs w:val="28"/>
              </w:rPr>
              <w:t>отторжения обществом «неудобных»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 уроку предлагается прочитать на выбор </w:t>
            </w:r>
            <w:r w:rsidR="003413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27009">
              <w:rPr>
                <w:rFonts w:ascii="Times New Roman" w:hAnsi="Times New Roman" w:cs="Times New Roman"/>
                <w:sz w:val="28"/>
                <w:szCs w:val="28"/>
              </w:rPr>
              <w:t>ассказы А. Лиханова («Девочка, которой все равно», «Мальчик, которому не больно»)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27009">
              <w:rPr>
                <w:rFonts w:ascii="Times New Roman" w:hAnsi="Times New Roman" w:cs="Times New Roman"/>
                <w:sz w:val="28"/>
                <w:szCs w:val="28"/>
              </w:rPr>
              <w:t>В. Крапивин</w:t>
            </w:r>
            <w:r w:rsidR="003413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27009">
              <w:rPr>
                <w:rFonts w:ascii="Times New Roman" w:hAnsi="Times New Roman" w:cs="Times New Roman"/>
                <w:sz w:val="28"/>
                <w:szCs w:val="28"/>
              </w:rPr>
              <w:t xml:space="preserve"> «Та сторона, где ветер»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14:paraId="2FEC2234" w14:textId="62A7329D" w:rsidR="00B9445A" w:rsidRDefault="00B9445A" w:rsidP="006352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погрузить учеников в проблему, которая будет обсуждаться на уроке, можно прочитать фрагмент из книги А. Борисова «Кандидат на выбраковку»</w:t>
            </w:r>
            <w:r w:rsidR="0063524B">
              <w:rPr>
                <w:rFonts w:ascii="Times New Roman" w:hAnsi="Times New Roman" w:cs="Times New Roman"/>
                <w:sz w:val="28"/>
                <w:szCs w:val="28"/>
              </w:rPr>
              <w:t>: от слов «</w:t>
            </w:r>
            <w:r w:rsidR="0063524B" w:rsidRPr="0063524B">
              <w:rPr>
                <w:rFonts w:ascii="Times New Roman" w:hAnsi="Times New Roman" w:cs="Times New Roman"/>
                <w:sz w:val="28"/>
                <w:szCs w:val="28"/>
              </w:rPr>
              <w:t xml:space="preserve">«Я </w:t>
            </w:r>
            <w:proofErr w:type="gramStart"/>
            <w:r w:rsidR="0063524B" w:rsidRPr="0063524B">
              <w:rPr>
                <w:rFonts w:ascii="Times New Roman" w:hAnsi="Times New Roman" w:cs="Times New Roman"/>
                <w:sz w:val="28"/>
                <w:szCs w:val="28"/>
              </w:rPr>
              <w:t>летел</w:t>
            </w:r>
            <w:r w:rsidR="00341356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="0063524B" w:rsidRPr="0063524B">
              <w:rPr>
                <w:rFonts w:ascii="Times New Roman" w:hAnsi="Times New Roman" w:cs="Times New Roman"/>
                <w:sz w:val="28"/>
                <w:szCs w:val="28"/>
              </w:rPr>
              <w:t>» – привычное словосочетание, рожденное рядовым для миллионов людей событием. Для миллионов, но не для меня. Со мной все обстоит по-другому и банальные фразы, подобные этой, всегда оказываются переполненными массой неожиданных, но чаще всего неприятных ощущений</w:t>
            </w:r>
            <w:r w:rsidR="0063524B">
              <w:rPr>
                <w:rFonts w:ascii="Times New Roman" w:hAnsi="Times New Roman" w:cs="Times New Roman"/>
                <w:sz w:val="28"/>
                <w:szCs w:val="28"/>
              </w:rPr>
              <w:t xml:space="preserve">…» до слов </w:t>
            </w:r>
            <w:proofErr w:type="gramStart"/>
            <w:r w:rsidR="0063524B" w:rsidRPr="0063524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63524B" w:rsidRPr="0063524B">
              <w:rPr>
                <w:rFonts w:ascii="Times New Roman" w:hAnsi="Times New Roman" w:cs="Times New Roman"/>
                <w:sz w:val="28"/>
                <w:szCs w:val="28"/>
              </w:rPr>
              <w:t xml:space="preserve"> летел на высоте десяти тысяч метров через океан к друзьям, живущим на другом континенте… И пока я перемещался в пространстве, память унесла меня в прошлое…</w:t>
            </w:r>
            <w:r w:rsidR="0063524B">
              <w:rPr>
                <w:rFonts w:ascii="Times New Roman" w:hAnsi="Times New Roman" w:cs="Times New Roman"/>
                <w:sz w:val="28"/>
                <w:szCs w:val="28"/>
              </w:rPr>
              <w:t>». Учитель задает вопрос: «Кто мог бы так писать о своем полете? Представьте человека, испытывающего эти чувст</w:t>
            </w:r>
            <w:r w:rsidR="009270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3524B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="009270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14:paraId="020AF79B" w14:textId="77777777" w:rsidR="00B9445A" w:rsidRDefault="0063524B" w:rsidP="006352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учеников: летчик, совершающий первый полет; человек, полетевший впервые за границу (в тексте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упоминается «Боинг»); мечтатель, мысленно в своих фантазиях и снах перемещающийся в иные цивилизации и т.п.</w:t>
            </w:r>
          </w:p>
          <w:p w14:paraId="2BBA6CC7" w14:textId="230E1D45" w:rsidR="0063524B" w:rsidRPr="0063524B" w:rsidRDefault="0063524B" w:rsidP="00635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24B">
              <w:rPr>
                <w:rFonts w:ascii="Times New Roman" w:hAnsi="Times New Roman" w:cs="Times New Roman"/>
                <w:sz w:val="28"/>
                <w:szCs w:val="28"/>
              </w:rPr>
              <w:t>Учитель зачитывает продолжение: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3524B">
              <w:rPr>
                <w:rFonts w:ascii="Times New Roman" w:hAnsi="Times New Roman" w:cs="Times New Roman"/>
                <w:sz w:val="28"/>
                <w:szCs w:val="28"/>
              </w:rPr>
              <w:t xml:space="preserve">Странно у меня все сложилось. По прогнозам </w:t>
            </w:r>
            <w:proofErr w:type="gramStart"/>
            <w:r w:rsidRPr="0063524B">
              <w:rPr>
                <w:rFonts w:ascii="Times New Roman" w:hAnsi="Times New Roman" w:cs="Times New Roman"/>
                <w:sz w:val="28"/>
                <w:szCs w:val="28"/>
              </w:rPr>
              <w:t>врачей</w:t>
            </w:r>
            <w:proofErr w:type="gramEnd"/>
            <w:r w:rsidRPr="0063524B">
              <w:rPr>
                <w:rFonts w:ascii="Times New Roman" w:hAnsi="Times New Roman" w:cs="Times New Roman"/>
                <w:sz w:val="28"/>
                <w:szCs w:val="28"/>
              </w:rPr>
              <w:t xml:space="preserve"> я должен был умереть много лет назад. Не умер. Что-то не сработало.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524B">
              <w:rPr>
                <w:rFonts w:ascii="Times New Roman" w:hAnsi="Times New Roman" w:cs="Times New Roman"/>
                <w:sz w:val="28"/>
                <w:szCs w:val="28"/>
              </w:rPr>
              <w:t>Обреченный на неподвижность, на вечную зависимость от кого-то, на скуку и одинокое беспомощное умирание в каком-нибудь забытом Богом и государством доме призрения я, тем не менее, сам, без сопровождающих, летел на высоте десяти тысяч метров через океан к друзьям, живущим на другом континенте…Опять что-то «не сработало»? Или,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524B">
              <w:rPr>
                <w:rFonts w:ascii="Times New Roman" w:hAnsi="Times New Roman" w:cs="Times New Roman"/>
                <w:sz w:val="28"/>
                <w:szCs w:val="28"/>
              </w:rPr>
              <w:t>наоборот,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524B">
              <w:rPr>
                <w:rFonts w:ascii="Times New Roman" w:hAnsi="Times New Roman" w:cs="Times New Roman"/>
                <w:sz w:val="28"/>
                <w:szCs w:val="28"/>
              </w:rPr>
              <w:t>сработало «вопреки»? А для чего?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3524B">
              <w:rPr>
                <w:rFonts w:ascii="Times New Roman" w:hAnsi="Times New Roman" w:cs="Times New Roman"/>
                <w:sz w:val="28"/>
                <w:szCs w:val="28"/>
              </w:rPr>
              <w:t>Было</w:t>
            </w:r>
            <w:proofErr w:type="gramEnd"/>
            <w:r w:rsidRPr="0063524B">
              <w:rPr>
                <w:rFonts w:ascii="Times New Roman" w:hAnsi="Times New Roman" w:cs="Times New Roman"/>
                <w:sz w:val="28"/>
                <w:szCs w:val="28"/>
              </w:rPr>
              <w:t xml:space="preserve"> о чем поразмыслить.</w:t>
            </w:r>
          </w:p>
          <w:p w14:paraId="50F646C6" w14:textId="77777777" w:rsidR="0063524B" w:rsidRDefault="0063524B" w:rsidP="006352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24B">
              <w:rPr>
                <w:rFonts w:ascii="Times New Roman" w:hAnsi="Times New Roman" w:cs="Times New Roman"/>
                <w:sz w:val="28"/>
                <w:szCs w:val="28"/>
              </w:rPr>
              <w:t>И пока я перемещался в пространстве, память унесла меня в прошлое…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0E8F3CB" w14:textId="27AB86B2" w:rsidR="0063524B" w:rsidRDefault="0063524B" w:rsidP="006352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Этот фрагмент оказывает очень сильное эмоциональное воздействие и настраивает на разговор о проблемах «других» людей в обществе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примере литературных произведений</w:t>
            </w:r>
          </w:p>
        </w:tc>
      </w:tr>
    </w:tbl>
    <w:p w14:paraId="525A4CEA" w14:textId="3DD347EE" w:rsidR="00B9445A" w:rsidRDefault="00B9445A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7B53F1" w14:textId="13BD9368" w:rsidR="00927009" w:rsidRDefault="00927009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27009">
        <w:rPr>
          <w:rFonts w:ascii="Times New Roman" w:hAnsi="Times New Roman" w:cs="Times New Roman"/>
          <w:sz w:val="28"/>
          <w:szCs w:val="28"/>
        </w:rPr>
        <w:t xml:space="preserve"> 3.</w:t>
      </w:r>
      <w:r w:rsidRPr="00927009">
        <w:rPr>
          <w:rFonts w:ascii="Times New Roman" w:hAnsi="Times New Roman" w:cs="Times New Roman"/>
          <w:sz w:val="28"/>
          <w:szCs w:val="28"/>
        </w:rPr>
        <w:tab/>
        <w:t>Анализ методических разработок уроков педагога (с акцентом на применение приемов развития эмоционального интеллекта и критического мышления)</w:t>
      </w:r>
      <w:r w:rsidR="00964266">
        <w:rPr>
          <w:rFonts w:ascii="Times New Roman" w:hAnsi="Times New Roman" w:cs="Times New Roman"/>
          <w:sz w:val="28"/>
          <w:szCs w:val="28"/>
        </w:rPr>
        <w:t xml:space="preserve"> – использование системы приемов при изучении художественных произведений.</w:t>
      </w:r>
    </w:p>
    <w:p w14:paraId="6ACCAC95" w14:textId="4905CBFC" w:rsidR="00964266" w:rsidRDefault="00964266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6F6620" w14:textId="4905CBFC" w:rsidR="00964266" w:rsidRDefault="00964266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17F364" w14:textId="44E11BE5" w:rsidR="00964266" w:rsidRDefault="00964266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F7EE7F" w14:textId="64852A7E" w:rsidR="00964266" w:rsidRDefault="00964266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9F1867" w14:textId="0C780ED3" w:rsidR="00964266" w:rsidRDefault="00964266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6FB1B9" w14:textId="77777777" w:rsidR="00964266" w:rsidRDefault="00964266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964266" w:rsidSect="007C095D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14:paraId="74DD5B3D" w14:textId="4C9F76B9" w:rsidR="00964266" w:rsidRDefault="00964266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Урок</w:t>
      </w:r>
      <w:r w:rsidR="003413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литературы, </w:t>
      </w:r>
      <w:r w:rsidRPr="00964266">
        <w:rPr>
          <w:rFonts w:ascii="Times New Roman" w:hAnsi="Times New Roman" w:cs="Times New Roman"/>
          <w:b/>
          <w:bCs/>
          <w:sz w:val="28"/>
          <w:szCs w:val="28"/>
        </w:rPr>
        <w:t>6 класс</w:t>
      </w:r>
    </w:p>
    <w:p w14:paraId="062245BC" w14:textId="77777777" w:rsidR="00964266" w:rsidRDefault="00964266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964266">
        <w:rPr>
          <w:rFonts w:ascii="Times New Roman" w:hAnsi="Times New Roman" w:cs="Times New Roman"/>
          <w:b/>
          <w:bCs/>
          <w:sz w:val="28"/>
          <w:szCs w:val="28"/>
        </w:rPr>
        <w:t>Сострадание и милосердие в рассказе А. И. Куприна «Чудесный доктор»</w:t>
      </w:r>
    </w:p>
    <w:p w14:paraId="44AE6507" w14:textId="241C321D" w:rsidR="00964266" w:rsidRDefault="00964266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(раздел «Произведения писателей второй половины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века», 15 урок в разделе, 62 в соответствии с календарно-тематическим планированием, второй в теме «Святочный рассказ. А.И. Куприн «Чудесный доктор»)</w:t>
      </w:r>
    </w:p>
    <w:p w14:paraId="68BB503C" w14:textId="195A430E" w:rsidR="006F65C4" w:rsidRDefault="006F65C4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C4">
        <w:rPr>
          <w:rFonts w:ascii="Times New Roman" w:hAnsi="Times New Roman" w:cs="Times New Roman"/>
          <w:i/>
          <w:iCs/>
          <w:sz w:val="28"/>
          <w:szCs w:val="28"/>
        </w:rPr>
        <w:t xml:space="preserve">Примечание: </w:t>
      </w:r>
      <w:r w:rsidRPr="006F65C4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желтым</w:t>
      </w:r>
      <w:r w:rsidRPr="006F65C4">
        <w:rPr>
          <w:rFonts w:ascii="Times New Roman" w:hAnsi="Times New Roman" w:cs="Times New Roman"/>
          <w:i/>
          <w:iCs/>
          <w:sz w:val="28"/>
          <w:szCs w:val="28"/>
        </w:rPr>
        <w:t xml:space="preserve"> цветом обозначены формы работы на уроке, позволяющие анализировать текст, опираясь на приемы эмоционального погружения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DB308E" w14:textId="77777777" w:rsidR="00964266" w:rsidRPr="001E4700" w:rsidRDefault="00964266" w:rsidP="0096426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A"/>
          <w:sz w:val="24"/>
          <w:szCs w:val="24"/>
        </w:rPr>
      </w:pPr>
      <w:r w:rsidRPr="001E4700">
        <w:rPr>
          <w:rFonts w:ascii="Times New Roman" w:hAnsi="Times New Roman"/>
          <w:color w:val="00000A"/>
          <w:sz w:val="24"/>
          <w:szCs w:val="24"/>
        </w:rPr>
        <w:t>Ход урока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696"/>
        <w:gridCol w:w="6215"/>
        <w:gridCol w:w="5682"/>
      </w:tblGrid>
      <w:tr w:rsidR="00964266" w14:paraId="5C73DB0F" w14:textId="77777777" w:rsidTr="004776CF">
        <w:tc>
          <w:tcPr>
            <w:tcW w:w="2712" w:type="dxa"/>
          </w:tcPr>
          <w:p w14:paraId="37E279E6" w14:textId="77777777" w:rsidR="00964266" w:rsidRDefault="00964266" w:rsidP="004776CF">
            <w:pPr>
              <w:contextualSpacing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Этап/инструментарий</w:t>
            </w:r>
          </w:p>
        </w:tc>
        <w:tc>
          <w:tcPr>
            <w:tcW w:w="6502" w:type="dxa"/>
          </w:tcPr>
          <w:p w14:paraId="066B3CE2" w14:textId="77777777" w:rsidR="00964266" w:rsidRDefault="00964266" w:rsidP="004776CF">
            <w:pPr>
              <w:contextualSpacing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Деятельность учителя</w:t>
            </w:r>
          </w:p>
        </w:tc>
        <w:tc>
          <w:tcPr>
            <w:tcW w:w="5831" w:type="dxa"/>
          </w:tcPr>
          <w:p w14:paraId="5B0B52C9" w14:textId="77777777" w:rsidR="00964266" w:rsidRDefault="00964266" w:rsidP="004776CF">
            <w:pPr>
              <w:contextualSpacing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Деятельность учеников</w:t>
            </w:r>
          </w:p>
        </w:tc>
      </w:tr>
      <w:tr w:rsidR="00964266" w14:paraId="74ACA47D" w14:textId="77777777" w:rsidTr="004776CF">
        <w:tc>
          <w:tcPr>
            <w:tcW w:w="2712" w:type="dxa"/>
          </w:tcPr>
          <w:p w14:paraId="63A7B9D2" w14:textId="77777777" w:rsidR="00964266" w:rsidRPr="0040056F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1.</w:t>
            </w:r>
            <w:r w:rsidRPr="0040056F">
              <w:rPr>
                <w:rFonts w:ascii="Times New Roman" w:hAnsi="Times New Roman"/>
                <w:color w:val="00000A"/>
                <w:sz w:val="24"/>
                <w:szCs w:val="24"/>
              </w:rPr>
              <w:t>Организационный момент</w:t>
            </w:r>
          </w:p>
        </w:tc>
        <w:tc>
          <w:tcPr>
            <w:tcW w:w="6502" w:type="dxa"/>
          </w:tcPr>
          <w:p w14:paraId="3490924B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Приветствует учеников, проверяет готовность к уроку</w:t>
            </w:r>
          </w:p>
        </w:tc>
        <w:tc>
          <w:tcPr>
            <w:tcW w:w="5831" w:type="dxa"/>
          </w:tcPr>
          <w:p w14:paraId="29491B64" w14:textId="2B2536D2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Приветствую</w:t>
            </w:r>
            <w:r w:rsidR="00103FC8">
              <w:rPr>
                <w:rFonts w:ascii="Times New Roman" w:hAnsi="Times New Roman"/>
                <w:color w:val="00000A"/>
                <w:sz w:val="24"/>
                <w:szCs w:val="24"/>
              </w:rPr>
              <w:t>т</w:t>
            </w:r>
            <w:bookmarkStart w:id="3" w:name="_GoBack"/>
            <w:bookmarkEnd w:id="3"/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учителя, проверяют готовность к уроку</w:t>
            </w:r>
          </w:p>
        </w:tc>
      </w:tr>
      <w:tr w:rsidR="00964266" w14:paraId="1FACC508" w14:textId="77777777" w:rsidTr="004776CF">
        <w:trPr>
          <w:trHeight w:val="58"/>
        </w:trPr>
        <w:tc>
          <w:tcPr>
            <w:tcW w:w="2712" w:type="dxa"/>
          </w:tcPr>
          <w:p w14:paraId="1E2F5576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2. Целеполагание</w:t>
            </w:r>
          </w:p>
          <w:p w14:paraId="18EE41B2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(На доске закрыты листами 7 слов – это тема, которую ученикам предстоит сформулировать)</w:t>
            </w:r>
          </w:p>
          <w:p w14:paraId="075B1B7D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D3A4B5F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06A67DB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D1F2F6D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06B2D88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3ABE9871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0DEC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</w:p>
          <w:p w14:paraId="3CEAFF51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E519F38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3C55E430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61FCBCC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CDA1A17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6627BB0C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D3F9B45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502" w:type="dxa"/>
          </w:tcPr>
          <w:p w14:paraId="2C346CBA" w14:textId="77777777" w:rsidR="00964266" w:rsidRPr="000C0DEC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0DEC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Вступление</w:t>
            </w:r>
          </w:p>
          <w:p w14:paraId="723BDA0F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- </w:t>
            </w: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>Итак, начнем урок литературы на тему…. А я от вас эту ее пока закрыла. Давайте попробуем открыть все слова. Какие точно будут? (открываем «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в </w:t>
            </w: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>рассказе А.И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. </w:t>
            </w: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>Куприна «Чудесный доктор»). А остальные готовы открыть? Мы сегодня еще не раз произнесем это слово – чудо. А ведь поиск неизвестного – это тоже своего рода чудо, чудо открытия. Так давайте начнем открывать новое! Вы уже не раз обсуждали художественные произведения, размышляли о них и, конечно, знаете, как лучше это сделать, чтобы постичь все тайны и глубинные смыслы, заложенные автором</w:t>
            </w:r>
            <w:r w:rsidRPr="000C0DEC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</w:p>
          <w:p w14:paraId="7D295E04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А</w:t>
            </w:r>
            <w:r w:rsidRPr="000C0DEC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ктуализация знаний</w:t>
            </w:r>
          </w:p>
          <w:p w14:paraId="3708C74D" w14:textId="77777777" w:rsidR="00964266" w:rsidRPr="00C123F8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1.</w:t>
            </w: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>А. С. Пушкин писал: «Чтение – ничто, осмысленное чтение – кое-что, осмысленное и перечувствованное чтение – совершенство». Давайте стремиться к совершенству!</w:t>
            </w:r>
          </w:p>
          <w:p w14:paraId="66D29496" w14:textId="4F1B5C2B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Сначала вспомним сюжет (в парах разложить картинки по порядку, первая пара – на доске)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–</w:t>
            </w: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проверка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(Приложение </w:t>
            </w:r>
          </w:p>
          <w:p w14:paraId="379B2080" w14:textId="77777777" w:rsidR="00964266" w:rsidRPr="00C123F8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>2.</w:t>
            </w: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ab/>
              <w:t>Опрос (фронтальная работа)</w:t>
            </w:r>
          </w:p>
          <w:p w14:paraId="553A9874" w14:textId="77777777" w:rsidR="00964266" w:rsidRPr="00C123F8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>- Где и когда происходят события? Найдите описания предпраздничного города? Какое настроение создают эти картины?</w:t>
            </w:r>
          </w:p>
          <w:p w14:paraId="43F77EB2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- Но не все счастливы накануне Рождества. На фоне этой радостной атмосферы особенно мрачно и тревожно </w:t>
            </w: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выглядит жизнь семьи Мерцаловых. Что у них произошло? (пересказ)</w:t>
            </w:r>
          </w:p>
        </w:tc>
        <w:tc>
          <w:tcPr>
            <w:tcW w:w="5831" w:type="dxa"/>
          </w:tcPr>
          <w:p w14:paraId="08C4435E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Слушают учителя</w:t>
            </w:r>
          </w:p>
          <w:p w14:paraId="6C59124F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Называют основные составляющие литературоведческого анализа, который делали на уроке. Ключевые слова записывают на доску</w:t>
            </w:r>
          </w:p>
          <w:p w14:paraId="30206480" w14:textId="77777777" w:rsidR="00964266" w:rsidRPr="00C123F8" w:rsidRDefault="00964266" w:rsidP="004776CF">
            <w:pPr>
              <w:contextualSpacing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</w:pP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1) Сначала мы должны вспомнить </w:t>
            </w:r>
            <w:r w:rsidRPr="00C123F8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>сюжет</w:t>
            </w: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. 2) Проанализировать рассказ – </w:t>
            </w:r>
            <w:r w:rsidRPr="00C123F8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>анализ.</w:t>
            </w: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 3) Понять, чему он учит, выделить главное </w:t>
            </w:r>
            <w:r w:rsidRPr="00C123F8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>– ключевые слова (тема) – вывод (идея)</w:t>
            </w:r>
          </w:p>
          <w:p w14:paraId="65BC4975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35AE7DF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17E0BBC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6B950E33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04EB1BD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6057932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Выполняют задание учителя: раскладывают иллюстрации по порядку в соответствии с сюжетом </w:t>
            </w:r>
          </w:p>
          <w:p w14:paraId="4B0775B0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83ACAF5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2891A09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60B876A7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Отвечают на вопросы, сжато пересказывают события, описанные в рассказе</w:t>
            </w:r>
          </w:p>
        </w:tc>
      </w:tr>
      <w:tr w:rsidR="00964266" w14:paraId="20C49B86" w14:textId="77777777" w:rsidTr="004776CF">
        <w:trPr>
          <w:trHeight w:val="2138"/>
        </w:trPr>
        <w:tc>
          <w:tcPr>
            <w:tcW w:w="2712" w:type="dxa"/>
          </w:tcPr>
          <w:p w14:paraId="420F7EA6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</w:pPr>
            <w:r w:rsidRPr="00504368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lastRenderedPageBreak/>
              <w:t xml:space="preserve">3. </w:t>
            </w:r>
          </w:p>
          <w:p w14:paraId="677A8FBA" w14:textId="77777777" w:rsidR="00964266" w:rsidRPr="006F65C4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highlight w:val="yellow"/>
                <w:u w:val="single"/>
              </w:rPr>
            </w:pPr>
            <w:r w:rsidRPr="006F65C4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highlight w:val="yellow"/>
                <w:u w:val="single"/>
              </w:rPr>
              <w:t>Анализ произведения</w:t>
            </w:r>
          </w:p>
          <w:p w14:paraId="63E8C236" w14:textId="77777777" w:rsidR="00964266" w:rsidRPr="00504368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</w:pPr>
            <w:r w:rsidRPr="006F65C4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highlight w:val="yellow"/>
              </w:rPr>
              <w:t>3.1.Проблемный вопрос (аналитическая беседа, составление кластера, комментирование, вывод)</w:t>
            </w:r>
          </w:p>
        </w:tc>
        <w:tc>
          <w:tcPr>
            <w:tcW w:w="6502" w:type="dxa"/>
          </w:tcPr>
          <w:p w14:paraId="736F842E" w14:textId="77777777" w:rsidR="00964266" w:rsidRDefault="00964266" w:rsidP="004776CF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0DEC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Проблемный вопрос</w:t>
            </w:r>
          </w:p>
          <w:p w14:paraId="182ECE80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123F8">
              <w:rPr>
                <w:rFonts w:ascii="Times New Roman" w:hAnsi="Times New Roman"/>
                <w:color w:val="00000A"/>
                <w:sz w:val="24"/>
                <w:szCs w:val="24"/>
              </w:rPr>
              <w:t>- Но неужели нет никакого выхода? Давайте подумаем, все ли возможности использовали Мерцаловы, чтобы выбраться из бедственного положения. Предлагаю сделать это наглядно.</w:t>
            </w:r>
          </w:p>
          <w:p w14:paraId="56B4CCA8" w14:textId="77777777" w:rsidR="00964266" w:rsidRPr="000C0DEC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Предлагаю составить схему-кластер, которая поможет понять, был ли выход у семьи Мерцаловых из трудного положения?</w:t>
            </w:r>
          </w:p>
        </w:tc>
        <w:tc>
          <w:tcPr>
            <w:tcW w:w="5831" w:type="dxa"/>
          </w:tcPr>
          <w:p w14:paraId="711C1FCC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Составляют</w:t>
            </w:r>
            <w:r w:rsidRPr="00504368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 xml:space="preserve"> кластер</w:t>
            </w:r>
          </w:p>
          <w:p w14:paraId="5EFCBBFC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A"/>
                <w:sz w:val="24"/>
                <w:szCs w:val="24"/>
                <w:lang w:eastAsia="ru-RU"/>
              </w:rPr>
              <w:drawing>
                <wp:inline distT="0" distB="0" distL="0" distR="0" wp14:anchorId="05B06447" wp14:editId="5B03AF77">
                  <wp:extent cx="2141220" cy="1483585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435" cy="1492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266" w14:paraId="39656BD5" w14:textId="77777777" w:rsidTr="004776CF">
        <w:trPr>
          <w:trHeight w:val="1194"/>
        </w:trPr>
        <w:tc>
          <w:tcPr>
            <w:tcW w:w="2712" w:type="dxa"/>
          </w:tcPr>
          <w:p w14:paraId="318F2984" w14:textId="77777777" w:rsidR="00964266" w:rsidRPr="00720DF2" w:rsidRDefault="00964266" w:rsidP="004776CF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6F65C4">
              <w:rPr>
                <w:rFonts w:ascii="Times New Roman" w:hAnsi="Times New Roman"/>
                <w:b/>
                <w:color w:val="00000A"/>
                <w:sz w:val="24"/>
                <w:szCs w:val="24"/>
                <w:highlight w:val="yellow"/>
              </w:rPr>
              <w:t>3.2 Монолог от имени героя рассказа</w:t>
            </w:r>
          </w:p>
        </w:tc>
        <w:tc>
          <w:tcPr>
            <w:tcW w:w="6502" w:type="dxa"/>
          </w:tcPr>
          <w:p w14:paraId="5C386B84" w14:textId="77777777" w:rsidR="00964266" w:rsidRPr="00504368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504368">
              <w:rPr>
                <w:rFonts w:ascii="Times New Roman" w:hAnsi="Times New Roman"/>
                <w:color w:val="00000A"/>
                <w:sz w:val="24"/>
                <w:szCs w:val="24"/>
              </w:rPr>
              <w:t>- Какое чувство возникает у человека, когда он не видит спасения? Что чувствуют герои рассказа? (отчаяние)</w:t>
            </w:r>
          </w:p>
          <w:p w14:paraId="7B819A7D" w14:textId="77777777" w:rsidR="00964266" w:rsidRPr="00720DF2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504368">
              <w:rPr>
                <w:rFonts w:ascii="Times New Roman" w:hAnsi="Times New Roman"/>
                <w:color w:val="00000A"/>
                <w:sz w:val="24"/>
                <w:szCs w:val="24"/>
              </w:rPr>
              <w:t>- Каждый из них переживает это состояние по-своему. Давайте попробуем мысленно представить себя на месте героев. Составьте монологи от имени героев.</w:t>
            </w:r>
          </w:p>
        </w:tc>
        <w:tc>
          <w:tcPr>
            <w:tcW w:w="5831" w:type="dxa"/>
          </w:tcPr>
          <w:p w14:paraId="3610B10F" w14:textId="14CA7471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504368">
              <w:rPr>
                <w:rFonts w:ascii="Times New Roman" w:hAnsi="Times New Roman"/>
                <w:color w:val="00000A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ют</w:t>
            </w:r>
            <w:r w:rsidRPr="00504368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в группах: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1) </w:t>
            </w:r>
            <w:r w:rsidRPr="00504368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монолог Елизаветы Ивановны,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2) </w:t>
            </w:r>
            <w:r w:rsidRPr="00504368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монолог Мерцалова,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3) </w:t>
            </w:r>
            <w:r w:rsidRPr="00504368">
              <w:rPr>
                <w:rFonts w:ascii="Times New Roman" w:hAnsi="Times New Roman"/>
                <w:color w:val="00000A"/>
                <w:sz w:val="24"/>
                <w:szCs w:val="24"/>
              </w:rPr>
              <w:t>рассказ Гриши и Володьки) – 5 минут, 5 предложений</w:t>
            </w:r>
          </w:p>
        </w:tc>
      </w:tr>
      <w:tr w:rsidR="00964266" w14:paraId="18B8AD57" w14:textId="77777777" w:rsidTr="004776CF">
        <w:trPr>
          <w:trHeight w:val="70"/>
        </w:trPr>
        <w:tc>
          <w:tcPr>
            <w:tcW w:w="2712" w:type="dxa"/>
          </w:tcPr>
          <w:p w14:paraId="02E6ACFD" w14:textId="77777777" w:rsidR="00964266" w:rsidRDefault="00964266" w:rsidP="004776CF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3.3. Опрос </w:t>
            </w:r>
          </w:p>
          <w:p w14:paraId="66871AE2" w14:textId="77777777" w:rsidR="00964266" w:rsidRDefault="00964266" w:rsidP="004776CF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681F3A0D" w14:textId="77777777" w:rsidR="00964266" w:rsidRPr="00720DF2" w:rsidRDefault="00964266" w:rsidP="004776CF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502" w:type="dxa"/>
          </w:tcPr>
          <w:p w14:paraId="1102EF6C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Как была спасена семья Мерцаловых</w:t>
            </w:r>
          </w:p>
        </w:tc>
        <w:tc>
          <w:tcPr>
            <w:tcW w:w="5831" w:type="dxa"/>
          </w:tcPr>
          <w:p w14:paraId="38A7CEE3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Во время фронтального опроса воспроизводят события, описанные в рассказе: отчаяние Мерцалова, встречу в саду с доктором, его помощь семье</w:t>
            </w:r>
          </w:p>
        </w:tc>
      </w:tr>
      <w:tr w:rsidR="00964266" w14:paraId="469AC2A9" w14:textId="77777777" w:rsidTr="004776CF">
        <w:trPr>
          <w:trHeight w:val="420"/>
        </w:trPr>
        <w:tc>
          <w:tcPr>
            <w:tcW w:w="2712" w:type="dxa"/>
          </w:tcPr>
          <w:p w14:paraId="7FDE9208" w14:textId="77777777" w:rsidR="00964266" w:rsidRPr="006F65C4" w:rsidRDefault="00964266" w:rsidP="004776CF">
            <w:pPr>
              <w:contextualSpacing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highlight w:val="yellow"/>
              </w:rPr>
            </w:pPr>
            <w:r w:rsidRPr="006F65C4">
              <w:rPr>
                <w:rFonts w:ascii="Times New Roman" w:hAnsi="Times New Roman"/>
                <w:bCs/>
                <w:color w:val="00000A"/>
                <w:sz w:val="24"/>
                <w:szCs w:val="24"/>
                <w:highlight w:val="yellow"/>
              </w:rPr>
              <w:t xml:space="preserve">3.4. </w:t>
            </w:r>
          </w:p>
          <w:p w14:paraId="18953C49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65C4">
              <w:rPr>
                <w:rFonts w:ascii="Times New Roman" w:hAnsi="Times New Roman"/>
                <w:bCs/>
                <w:color w:val="00000A"/>
                <w:sz w:val="24"/>
                <w:szCs w:val="24"/>
                <w:highlight w:val="yellow"/>
              </w:rPr>
              <w:t>«Шкатулка добродетелей и корзина пороков</w:t>
            </w:r>
            <w:r w:rsidRPr="002B4ABF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>»</w:t>
            </w:r>
            <w:r w:rsidRPr="002B4ABF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 </w:t>
            </w:r>
          </w:p>
          <w:p w14:paraId="30368E45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37FCA710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Опрос, выявление ключевых понятий </w:t>
            </w:r>
          </w:p>
          <w:p w14:paraId="72A1DAEA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46583580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410937F5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19B47E49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3C5D668D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6633F341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7208021E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38461C41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74B6BE0E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21A61420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7B5EDEF9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019CDE03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79FDCDC3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18CBA648" w14:textId="77777777" w:rsidR="00964266" w:rsidRPr="00AE0D28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502" w:type="dxa"/>
          </w:tcPr>
          <w:p w14:paraId="57B6E183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B4ABF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Герои этой истории ведут себя по-разному и проявляют разные качества. Какие-то из них заслуживают уважения, а от каких-то мы должны избавляться. Попробуем по эпизодам определить, о каком качестве идет речь. Если оно хорошее, важное – возьмем его с собой (положим в чудесную шкатулку доброты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)</w:t>
            </w:r>
            <w:r w:rsidRPr="002B4ABF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, а если плохое – скомкаем и выбросим в урну). </w:t>
            </w:r>
          </w:p>
          <w:p w14:paraId="1DF631C3" w14:textId="77777777" w:rsidR="00964266" w:rsidRPr="002B4ABF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- </w:t>
            </w:r>
            <w:r w:rsidRPr="002B4ABF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Итак, в нашей шкатулке оказались «сострадание», «милосердие», «Благодарность». Кто из героев рассказа проявляет эти качества? </w:t>
            </w:r>
          </w:p>
          <w:p w14:paraId="08DFD125" w14:textId="77777777" w:rsidR="00964266" w:rsidRPr="002B4ABF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B4ABF">
              <w:rPr>
                <w:rFonts w:ascii="Times New Roman" w:hAnsi="Times New Roman"/>
                <w:color w:val="00000A"/>
                <w:sz w:val="24"/>
                <w:szCs w:val="24"/>
              </w:rPr>
              <w:t>- Благодетелем для них стал профессор Пирогов. В рассказе есть детали, которые подчеркивают достоверность происходящего. Какие? Как вы думаете, существовал ли профессор Пирогов? (Приложение 3)</w:t>
            </w:r>
          </w:p>
          <w:p w14:paraId="0D6740FA" w14:textId="77777777" w:rsidR="00964266" w:rsidRPr="00610AE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B4ABF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- Если это реальный персонаж, то почему рассказ называется «Чудесный доктор»? Не «добрый», </w:t>
            </w:r>
            <w:r w:rsidRPr="002B4ABF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«милосердный», «прекрасный», а именно «чудесный»? Разве происходили чудеса, волшебство, как, например, в «Ночи перед Рождеством» Гоголя? (нет)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.</w:t>
            </w:r>
            <w:r w:rsidRPr="002B4ABF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- Какие слова, как вы думаете, являются ключевыми для понимания идеи произведения?</w:t>
            </w:r>
          </w:p>
        </w:tc>
        <w:tc>
          <w:tcPr>
            <w:tcW w:w="5831" w:type="dxa"/>
          </w:tcPr>
          <w:p w14:paraId="4D3463B4" w14:textId="77777777" w:rsidR="00964266" w:rsidRPr="001E4700" w:rsidRDefault="00964266" w:rsidP="004776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Выходят к доске, произвольно выбирают отрывок, читают, определяют, какие качества героев в нем особенно ярко выражены, и либо кладут их в шкатулку, либо бросают в урну</w:t>
            </w:r>
          </w:p>
          <w:p w14:paraId="6DE1C2A9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B4ABF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Фрагменты из текста (Приложение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2</w:t>
            </w:r>
            <w:r w:rsidRPr="002B4ABF">
              <w:rPr>
                <w:rFonts w:ascii="Times New Roman" w:hAnsi="Times New Roman"/>
                <w:color w:val="00000A"/>
                <w:sz w:val="24"/>
                <w:szCs w:val="24"/>
              </w:rPr>
              <w:t>)</w:t>
            </w:r>
          </w:p>
          <w:p w14:paraId="08F5B82C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5A71D51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71C8226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6BB9977C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Если ребята знают что-то о профессоре Пирогове, то рассказывают, учитель дополняет. Если нет – слушают краткий рассказ учителя о докторе Н. И. Пирогове.</w:t>
            </w:r>
          </w:p>
          <w:p w14:paraId="49F56C47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Отвечают на вопросы (Предполагаемые ответы: ч</w:t>
            </w:r>
            <w:r w:rsidRPr="002B4ABF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удо – это его добрая душа, в которой есть место добру и милосердию. В сердце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доктора </w:t>
            </w:r>
            <w:r w:rsidRPr="002B4ABF">
              <w:rPr>
                <w:rFonts w:ascii="Times New Roman" w:hAnsi="Times New Roman"/>
                <w:color w:val="00000A"/>
                <w:sz w:val="24"/>
                <w:szCs w:val="24"/>
              </w:rPr>
              <w:t>нашлось место этим качествам</w:t>
            </w:r>
          </w:p>
          <w:p w14:paraId="6747BFED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- С</w:t>
            </w:r>
            <w:r w:rsidRPr="002B4ABF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острадание и милосердие –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открыть эти слова на доске в записи темы </w:t>
            </w:r>
            <w:r w:rsidRPr="00046F56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>«Сострадание и милосердие в рассказе А. И. Куприна «Чудесный доктор»</w:t>
            </w:r>
          </w:p>
        </w:tc>
      </w:tr>
      <w:tr w:rsidR="00964266" w14:paraId="36BFBC20" w14:textId="77777777" w:rsidTr="004776CF">
        <w:tc>
          <w:tcPr>
            <w:tcW w:w="2712" w:type="dxa"/>
          </w:tcPr>
          <w:p w14:paraId="3A2AA5E3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46F56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6502" w:type="dxa"/>
          </w:tcPr>
          <w:p w14:paraId="112ABCCD" w14:textId="280CF973" w:rsidR="00964266" w:rsidRPr="002B4ABF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46F56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Предлагает ученикам вспомнить песню «Дорогами добра» и выполнить под нее несколько движений, которые помогут отдохнуть и подготовиться к следующему этапу </w:t>
            </w:r>
          </w:p>
        </w:tc>
        <w:tc>
          <w:tcPr>
            <w:tcW w:w="5831" w:type="dxa"/>
          </w:tcPr>
          <w:p w14:paraId="2F99B4F4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F56">
              <w:rPr>
                <w:rFonts w:ascii="Times New Roman" w:hAnsi="Times New Roman"/>
                <w:sz w:val="24"/>
                <w:szCs w:val="24"/>
              </w:rPr>
              <w:t>Физкультминутка (видеозапись)</w:t>
            </w:r>
          </w:p>
        </w:tc>
      </w:tr>
      <w:tr w:rsidR="00964266" w14:paraId="64318DC7" w14:textId="77777777" w:rsidTr="004776CF">
        <w:tc>
          <w:tcPr>
            <w:tcW w:w="2712" w:type="dxa"/>
          </w:tcPr>
          <w:p w14:paraId="74A0D60A" w14:textId="77777777" w:rsidR="00964266" w:rsidRPr="00046F5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</w:pPr>
            <w:r w:rsidRPr="00046F56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 xml:space="preserve">4. </w:t>
            </w:r>
          </w:p>
          <w:p w14:paraId="7D6CB6B6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</w:pPr>
            <w:r w:rsidRPr="00046F56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>Промежуточные выводы</w:t>
            </w:r>
          </w:p>
          <w:p w14:paraId="5940233C" w14:textId="5B5A12D5" w:rsidR="006F65C4" w:rsidRPr="00046F56" w:rsidRDefault="006F65C4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6F65C4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highlight w:val="yellow"/>
              </w:rPr>
              <w:t>«Уроки» «Чудесного доктора»</w:t>
            </w:r>
          </w:p>
        </w:tc>
        <w:tc>
          <w:tcPr>
            <w:tcW w:w="6502" w:type="dxa"/>
          </w:tcPr>
          <w:p w14:paraId="0C949A54" w14:textId="77777777" w:rsidR="00964266" w:rsidRPr="00046F5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46F56">
              <w:rPr>
                <w:rFonts w:ascii="Times New Roman" w:hAnsi="Times New Roman"/>
                <w:color w:val="00000A"/>
                <w:sz w:val="24"/>
                <w:szCs w:val="24"/>
              </w:rPr>
              <w:t>Уроки «Чудесного доктора»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. Учитель предлагает ученикам по группам (по рядам) сформулировать, какие советы после прочтения рассказа можно дать:</w:t>
            </w:r>
          </w:p>
          <w:p w14:paraId="3BF140B6" w14:textId="77777777" w:rsidR="00964266" w:rsidRPr="00046F5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46F56">
              <w:rPr>
                <w:rFonts w:ascii="Times New Roman" w:hAnsi="Times New Roman"/>
                <w:color w:val="00000A"/>
                <w:sz w:val="24"/>
                <w:szCs w:val="24"/>
              </w:rPr>
              <w:t>1 ряд – Тем, кто попал в трудное положение</w:t>
            </w:r>
          </w:p>
          <w:p w14:paraId="314C68CD" w14:textId="77777777" w:rsidR="00964266" w:rsidRPr="00046F5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46F56">
              <w:rPr>
                <w:rFonts w:ascii="Times New Roman" w:hAnsi="Times New Roman"/>
                <w:color w:val="00000A"/>
                <w:sz w:val="24"/>
                <w:szCs w:val="24"/>
              </w:rPr>
              <w:t>2 ряд – Тем, кто хочет и может помочь</w:t>
            </w:r>
          </w:p>
          <w:p w14:paraId="5B5D3C6A" w14:textId="77777777" w:rsidR="00964266" w:rsidRPr="00046F5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46F56">
              <w:rPr>
                <w:rFonts w:ascii="Times New Roman" w:hAnsi="Times New Roman"/>
                <w:color w:val="00000A"/>
                <w:sz w:val="24"/>
                <w:szCs w:val="24"/>
              </w:rPr>
              <w:t>3 ряд – Тем, кто получил помощь</w:t>
            </w:r>
          </w:p>
          <w:p w14:paraId="22E39456" w14:textId="77777777" w:rsidR="00964266" w:rsidRPr="00046F5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46F56">
              <w:rPr>
                <w:rFonts w:ascii="Times New Roman" w:hAnsi="Times New Roman"/>
                <w:color w:val="00000A"/>
                <w:sz w:val="24"/>
                <w:szCs w:val="24"/>
              </w:rPr>
              <w:t>Сформулируйте 1-2 совета</w:t>
            </w:r>
          </w:p>
        </w:tc>
        <w:tc>
          <w:tcPr>
            <w:tcW w:w="5831" w:type="dxa"/>
          </w:tcPr>
          <w:p w14:paraId="0FBE7B51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Предполагаемые ответы </w:t>
            </w:r>
          </w:p>
          <w:p w14:paraId="198D7E43" w14:textId="77777777" w:rsidR="00964266" w:rsidRPr="00046F56" w:rsidRDefault="00964266" w:rsidP="004776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6F407F" wp14:editId="7B1481F9">
                  <wp:extent cx="1737360" cy="13030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30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266" w14:paraId="0E9952B2" w14:textId="77777777" w:rsidTr="004776CF">
        <w:tc>
          <w:tcPr>
            <w:tcW w:w="2712" w:type="dxa"/>
          </w:tcPr>
          <w:p w14:paraId="5C190965" w14:textId="77777777" w:rsidR="00964266" w:rsidRPr="00450F27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</w:pPr>
            <w:r w:rsidRPr="00450F2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 xml:space="preserve">5. Знакомство с рассказом Бориса </w:t>
            </w:r>
            <w:proofErr w:type="spellStart"/>
            <w:r w:rsidRPr="00450F2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>Ганаго</w:t>
            </w:r>
            <w:proofErr w:type="spellEnd"/>
            <w:r w:rsidRPr="00450F2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 xml:space="preserve"> «Машенька»</w:t>
            </w:r>
          </w:p>
          <w:p w14:paraId="478A5C6E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502" w:type="dxa"/>
          </w:tcPr>
          <w:p w14:paraId="2208C1A7" w14:textId="77777777" w:rsidR="00964266" w:rsidRPr="00450F27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Ребята, в благодарность за ваше чуткое отношение к рассказу, за проявленные вами чувства я хочу тоже немножко побыть волшебницей и открыть для вас новое произведение и нового автора. Мы прочитаем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еще один святочный </w:t>
            </w:r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t>рассказ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, его автор </w:t>
            </w:r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Борис </w:t>
            </w:r>
            <w:proofErr w:type="spellStart"/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t>Ганаго</w:t>
            </w:r>
            <w:proofErr w:type="spellEnd"/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. </w:t>
            </w:r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Кто из вас слышал имя этого писателя? Я немного расскажу вам о нем. </w:t>
            </w:r>
          </w:p>
          <w:p w14:paraId="44F9E767" w14:textId="77777777" w:rsidR="00964266" w:rsidRPr="00450F27" w:rsidRDefault="00964266" w:rsidP="004776CF">
            <w:pPr>
              <w:contextualSpacing/>
              <w:jc w:val="both"/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</w:pPr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  <w:r w:rsidRPr="00450F27"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  <w:t xml:space="preserve">Борис </w:t>
            </w:r>
            <w:proofErr w:type="spellStart"/>
            <w:r w:rsidRPr="00450F27"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  <w:t>Ганаго</w:t>
            </w:r>
            <w:proofErr w:type="spellEnd"/>
            <w:r w:rsidRPr="00450F27"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  <w:t xml:space="preserve"> – известный детский белорусский православный писатель, автор и составитель многочисленных детских книг для самого разного возраста. Борис Александрович – Лауреат премии Президента Республики Беларусь “За духовное возрождение», общий тираж книг писателя превысил 2000000 экз. Прожил 90 лет, умер в 2018 году.</w:t>
            </w:r>
          </w:p>
          <w:p w14:paraId="422F3C0D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t>Прочитаем его небольшой рассказ «Машенька»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(Приложение 4) читает до слов «…В комнате установилась тишина, только поленья потрескивали в печке»</w:t>
            </w:r>
          </w:p>
        </w:tc>
        <w:tc>
          <w:tcPr>
            <w:tcW w:w="5831" w:type="dxa"/>
          </w:tcPr>
          <w:p w14:paraId="291F8C33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- Биографию Бориса </w:t>
            </w:r>
            <w:proofErr w:type="spellStart"/>
            <w:r>
              <w:rPr>
                <w:rFonts w:ascii="Times New Roman" w:hAnsi="Times New Roman"/>
                <w:color w:val="00000A"/>
                <w:sz w:val="24"/>
                <w:szCs w:val="24"/>
              </w:rPr>
              <w:t>Ганаго</w:t>
            </w:r>
            <w:proofErr w:type="spellEnd"/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может рассказать учитель или подготовленный ученик (Приложение 4)</w:t>
            </w:r>
          </w:p>
          <w:p w14:paraId="3A525353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35365FB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317C04F5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DD6FC60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3B9CE9C2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DC08D1F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EF2A957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E574899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6588CED3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C736C2A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309563C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83E0082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DA6445D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Слушают рассказ</w:t>
            </w:r>
          </w:p>
        </w:tc>
      </w:tr>
      <w:tr w:rsidR="00964266" w14:paraId="61FB6268" w14:textId="77777777" w:rsidTr="004776CF">
        <w:tc>
          <w:tcPr>
            <w:tcW w:w="2712" w:type="dxa"/>
          </w:tcPr>
          <w:p w14:paraId="2B061EE7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6</w:t>
            </w:r>
            <w:r w:rsidRPr="004A7BCB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) </w:t>
            </w:r>
          </w:p>
          <w:p w14:paraId="24DC4C27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65C4">
              <w:rPr>
                <w:rFonts w:ascii="Times New Roman" w:hAnsi="Times New Roman"/>
                <w:b/>
                <w:color w:val="00000A"/>
                <w:sz w:val="24"/>
                <w:szCs w:val="24"/>
                <w:highlight w:val="yellow"/>
              </w:rPr>
              <w:lastRenderedPageBreak/>
              <w:t>Литературное прогнозирование</w:t>
            </w:r>
          </w:p>
          <w:p w14:paraId="32622B8B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502" w:type="dxa"/>
          </w:tcPr>
          <w:p w14:paraId="7B2D2FE3" w14:textId="77777777" w:rsidR="00964266" w:rsidRPr="00450F27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Литературное прогнозирование: ученики предлагают свои варианты финала рассказа</w:t>
            </w:r>
          </w:p>
          <w:p w14:paraId="0F9300BE" w14:textId="77777777" w:rsidR="00964266" w:rsidRPr="00450F27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- Ребята, вам понравился рассказ? А не появилось ли у вас желание дописать его? Что бы вы добавили?</w:t>
            </w:r>
          </w:p>
          <w:p w14:paraId="15903472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На самом деле, мы прочитали рассказ </w:t>
            </w:r>
            <w:proofErr w:type="spellStart"/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t>Ганаго</w:t>
            </w:r>
            <w:proofErr w:type="spellEnd"/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не полностью. Я же говорила вам, что сегодня будут сюрпризы. Давайте послушаем развязку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.</w:t>
            </w:r>
          </w:p>
          <w:p w14:paraId="5838AE76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189D5CA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6FDB4F97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B895050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6DDADBA9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029D0FE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F4357A5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358637B3" w14:textId="77777777" w:rsidR="00964266" w:rsidRPr="007D40A4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t>- А теперь, когда вы прочитали рассказ полностью, какие мысли у вас возникают?</w:t>
            </w:r>
          </w:p>
        </w:tc>
        <w:tc>
          <w:tcPr>
            <w:tcW w:w="5831" w:type="dxa"/>
          </w:tcPr>
          <w:p w14:paraId="00D41011" w14:textId="5ACF63D4" w:rsidR="00964266" w:rsidRPr="006F65C4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Видеозапись чтения рассказа подготовленным учеником, выразительное чтение с листа учеником </w:t>
            </w:r>
            <w:r w:rsidRPr="00450F27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или учителем финала рассказ</w:t>
            </w:r>
            <w:r w:rsidR="006F65C4">
              <w:rPr>
                <w:rFonts w:ascii="Times New Roman" w:hAnsi="Times New Roman"/>
                <w:color w:val="00000A"/>
                <w:sz w:val="24"/>
                <w:szCs w:val="24"/>
              </w:rPr>
              <w:t>а: «</w:t>
            </w:r>
            <w:r w:rsidRPr="00450F27"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  <w:t>И вдруг раздался стук. Дети вздрогнули, а мама перекрестилась и дрожащей рукой открыла дверь.</w:t>
            </w:r>
          </w:p>
          <w:p w14:paraId="627918A4" w14:textId="77777777" w:rsidR="00964266" w:rsidRPr="00450F27" w:rsidRDefault="00964266" w:rsidP="004776CF">
            <w:pPr>
              <w:contextualSpacing/>
              <w:jc w:val="both"/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</w:pPr>
            <w:r w:rsidRPr="00450F27"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  <w:t xml:space="preserve">На пороге стояла маленькая светловолосая девочка </w:t>
            </w:r>
            <w:proofErr w:type="spellStart"/>
            <w:r w:rsidRPr="00450F27"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  <w:t>Maшa</w:t>
            </w:r>
            <w:proofErr w:type="spellEnd"/>
            <w:r w:rsidRPr="00450F27"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  <w:t>, а за ней — бородатый мужик с ёлкой в руках.</w:t>
            </w:r>
          </w:p>
          <w:p w14:paraId="5AB33BD2" w14:textId="77777777" w:rsidR="00964266" w:rsidRPr="00450F27" w:rsidRDefault="00964266" w:rsidP="004776CF">
            <w:pPr>
              <w:contextualSpacing/>
              <w:jc w:val="both"/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</w:pPr>
            <w:r w:rsidRPr="00450F27"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  <w:t>— С Рождеством Христовым! — радостно поздравила хозяев Машенька. Дети замерли.</w:t>
            </w:r>
          </w:p>
          <w:p w14:paraId="290AD057" w14:textId="77777777" w:rsidR="00964266" w:rsidRPr="00450F27" w:rsidRDefault="00964266" w:rsidP="004776CF">
            <w:pPr>
              <w:contextualSpacing/>
              <w:jc w:val="both"/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</w:pPr>
            <w:r w:rsidRPr="00450F27"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  <w:t>Пока бородач устанавливал ёлку, в комнату вошла Машина няня с большой корзиной, из которой сразу же стали появляться подарки. Малыши не верили своим глазам. Но ни они, ни мама не подозревали, что девочка отдала им свою ёлку и свои подарки.</w:t>
            </w:r>
          </w:p>
          <w:p w14:paraId="1EE76669" w14:textId="77777777" w:rsidR="00964266" w:rsidRPr="00450F27" w:rsidRDefault="00964266" w:rsidP="004776CF">
            <w:pPr>
              <w:contextualSpacing/>
              <w:jc w:val="both"/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</w:pPr>
            <w:r w:rsidRPr="00450F27"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  <w:t>А когда неожиданные гости ушли, Надя спросила:</w:t>
            </w:r>
          </w:p>
          <w:p w14:paraId="2E508497" w14:textId="77777777" w:rsidR="00964266" w:rsidRPr="00450F27" w:rsidRDefault="00964266" w:rsidP="004776CF">
            <w:pPr>
              <w:contextualSpacing/>
              <w:jc w:val="both"/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</w:pPr>
            <w:r w:rsidRPr="00450F27">
              <w:rPr>
                <w:rFonts w:ascii="Times New Roman" w:hAnsi="Times New Roman"/>
                <w:i/>
                <w:iCs/>
                <w:color w:val="00000A"/>
                <w:sz w:val="24"/>
                <w:szCs w:val="24"/>
              </w:rPr>
              <w:t>— Эта девочка и была Ангел?</w:t>
            </w:r>
          </w:p>
        </w:tc>
      </w:tr>
      <w:tr w:rsidR="00964266" w14:paraId="08805E4D" w14:textId="77777777" w:rsidTr="004776CF">
        <w:tc>
          <w:tcPr>
            <w:tcW w:w="2712" w:type="dxa"/>
          </w:tcPr>
          <w:p w14:paraId="03FB098D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lastRenderedPageBreak/>
              <w:t>7</w:t>
            </w:r>
            <w:r w:rsidRPr="004A7BCB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</w:p>
          <w:p w14:paraId="50AA0A90" w14:textId="77777777" w:rsidR="00964266" w:rsidRPr="00022567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</w:pPr>
            <w:r w:rsidRPr="00022567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>Сопоставительный анализ</w:t>
            </w:r>
          </w:p>
          <w:p w14:paraId="266413D3" w14:textId="77777777" w:rsidR="00964266" w:rsidRDefault="00964266" w:rsidP="004776CF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502" w:type="dxa"/>
          </w:tcPr>
          <w:p w14:paraId="68595380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22567">
              <w:rPr>
                <w:rFonts w:ascii="Times New Roman" w:hAnsi="Times New Roman"/>
                <w:color w:val="00000A"/>
                <w:sz w:val="24"/>
                <w:szCs w:val="24"/>
              </w:rPr>
              <w:t>- Ребята, конечно, я неслучайно взяла на урок по рассказу «Чудесный доктор» еще и «Машеньку». Давайте сравним их. Что значит сравнить? Найти сходство и различия?  Поработайте в парах 1 минуту и предложите 3 сходства и 3 различия )1-2 парты – сходства, 3-4 – различия.</w:t>
            </w:r>
          </w:p>
        </w:tc>
        <w:tc>
          <w:tcPr>
            <w:tcW w:w="5831" w:type="dxa"/>
          </w:tcPr>
          <w:p w14:paraId="45E54B23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9E074E" wp14:editId="598A4C20">
                  <wp:extent cx="1546860" cy="1160145"/>
                  <wp:effectExtent l="0" t="0" r="0" b="190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0" cy="1160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22567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</w:p>
        </w:tc>
      </w:tr>
      <w:tr w:rsidR="00964266" w14:paraId="00F0D10D" w14:textId="77777777" w:rsidTr="004776CF">
        <w:tc>
          <w:tcPr>
            <w:tcW w:w="2712" w:type="dxa"/>
          </w:tcPr>
          <w:p w14:paraId="3FAE689E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8 Итог урока.</w:t>
            </w:r>
          </w:p>
          <w:p w14:paraId="20F05B87" w14:textId="250F1AB0" w:rsidR="006F65C4" w:rsidRDefault="006F65C4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6F65C4">
              <w:rPr>
                <w:rFonts w:ascii="Times New Roman" w:hAnsi="Times New Roman"/>
                <w:b/>
                <w:color w:val="00000A"/>
                <w:sz w:val="24"/>
                <w:szCs w:val="24"/>
                <w:highlight w:val="yellow"/>
              </w:rPr>
              <w:t>Проблемный вопрос «Как могут помочь дети?»</w:t>
            </w:r>
          </w:p>
        </w:tc>
        <w:tc>
          <w:tcPr>
            <w:tcW w:w="6502" w:type="dxa"/>
          </w:tcPr>
          <w:p w14:paraId="3FF4139F" w14:textId="77777777" w:rsidR="00964266" w:rsidRPr="00022567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22567">
              <w:rPr>
                <w:rFonts w:ascii="Times New Roman" w:hAnsi="Times New Roman"/>
                <w:color w:val="00000A"/>
                <w:sz w:val="24"/>
                <w:szCs w:val="24"/>
              </w:rPr>
              <w:t>Сострадание и милосердие не имеют возраста: творить добро и совершать чудеса могут и взрослые, и дети. Как можете помочь вы?</w:t>
            </w:r>
          </w:p>
        </w:tc>
        <w:tc>
          <w:tcPr>
            <w:tcW w:w="5831" w:type="dxa"/>
          </w:tcPr>
          <w:p w14:paraId="11A1A2D7" w14:textId="77777777" w:rsidR="00964266" w:rsidRDefault="00964266" w:rsidP="004776CF">
            <w:pPr>
              <w:contextualSpacing/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CCD2A6" wp14:editId="56FBF92B">
                  <wp:extent cx="1651922" cy="1043305"/>
                  <wp:effectExtent l="0" t="0" r="5715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412" cy="104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266" w14:paraId="0FEFE29F" w14:textId="77777777" w:rsidTr="004776CF">
        <w:tc>
          <w:tcPr>
            <w:tcW w:w="2712" w:type="dxa"/>
          </w:tcPr>
          <w:p w14:paraId="31908304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9. Итог урока</w:t>
            </w:r>
          </w:p>
          <w:p w14:paraId="6F91C71A" w14:textId="77777777" w:rsidR="00964266" w:rsidRDefault="00964266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proofErr w:type="spellStart"/>
            <w:r w:rsidRPr="006F65C4">
              <w:rPr>
                <w:rFonts w:ascii="Times New Roman" w:hAnsi="Times New Roman"/>
                <w:b/>
                <w:color w:val="00000A"/>
                <w:sz w:val="24"/>
                <w:szCs w:val="24"/>
                <w:highlight w:val="yellow"/>
              </w:rPr>
              <w:t>Самооценивание</w:t>
            </w:r>
            <w:proofErr w:type="spellEnd"/>
          </w:p>
          <w:p w14:paraId="0FFEF923" w14:textId="6ABB0784" w:rsidR="006F65C4" w:rsidRDefault="006F65C4" w:rsidP="004776CF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6F65C4">
              <w:rPr>
                <w:rFonts w:ascii="Times New Roman" w:hAnsi="Times New Roman"/>
                <w:b/>
                <w:color w:val="00000A"/>
                <w:sz w:val="24"/>
                <w:szCs w:val="24"/>
                <w:highlight w:val="yellow"/>
              </w:rPr>
              <w:t>«Мои мысли, чувства, эмоции»</w:t>
            </w:r>
          </w:p>
        </w:tc>
        <w:tc>
          <w:tcPr>
            <w:tcW w:w="6502" w:type="dxa"/>
          </w:tcPr>
          <w:p w14:paraId="43A87A09" w14:textId="77777777" w:rsidR="00964266" w:rsidRPr="00022567" w:rsidRDefault="00964266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22567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Ребята, благодарю вас за урок и сотрудничество. </w:t>
            </w:r>
            <w:proofErr w:type="spellStart"/>
            <w:r w:rsidRPr="00022567">
              <w:rPr>
                <w:rFonts w:ascii="Times New Roman" w:hAnsi="Times New Roman"/>
                <w:color w:val="00000A"/>
                <w:sz w:val="24"/>
                <w:szCs w:val="24"/>
              </w:rPr>
              <w:t>ПризнАюсь</w:t>
            </w:r>
            <w:proofErr w:type="spellEnd"/>
            <w:r w:rsidRPr="00022567">
              <w:rPr>
                <w:rFonts w:ascii="Times New Roman" w:hAnsi="Times New Roman"/>
                <w:color w:val="00000A"/>
                <w:sz w:val="24"/>
                <w:szCs w:val="24"/>
              </w:rPr>
              <w:t>, на урок я шла с волнением и в то же время с воодушевлением. Если бы нужно было подобрать смайлик к моему настроению от нашего урока, он выглядел бы так.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(показывает смайлик)</w:t>
            </w:r>
            <w:r w:rsidRPr="00022567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Я вручаю вам смайлики, подпишите их на обороте. Оцените свою работу на уроке. Собрать в шкатулку.</w:t>
            </w:r>
          </w:p>
        </w:tc>
        <w:tc>
          <w:tcPr>
            <w:tcW w:w="5831" w:type="dxa"/>
          </w:tcPr>
          <w:p w14:paraId="11F8C6D0" w14:textId="77777777" w:rsidR="00964266" w:rsidRPr="00022567" w:rsidRDefault="00964266" w:rsidP="004776CF">
            <w:pPr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22567">
              <w:rPr>
                <w:rFonts w:ascii="Times New Roman" w:hAnsi="Times New Roman"/>
                <w:noProof/>
                <w:sz w:val="24"/>
                <w:szCs w:val="24"/>
              </w:rPr>
              <w:t>Оценивают свою работу на уроке в форме оценочного суждения, отмечают, какое настроение у них было, с каким чувством они уходят с урока и что нового узнали – вопросы могут быть записаны на листах оценивания, чтобы ученики могли сориентироваться в том, какая оценка на уроке наиболее важна</w:t>
            </w:r>
          </w:p>
        </w:tc>
      </w:tr>
    </w:tbl>
    <w:p w14:paraId="00D5A510" w14:textId="77777777" w:rsidR="00964266" w:rsidRDefault="00964266" w:rsidP="0096426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F2A0C3D" w14:textId="77777777" w:rsidR="00964266" w:rsidRDefault="00964266" w:rsidP="0096426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46E5">
        <w:rPr>
          <w:rFonts w:ascii="Times New Roman" w:hAnsi="Times New Roman"/>
          <w:sz w:val="24"/>
          <w:szCs w:val="24"/>
        </w:rPr>
        <w:t xml:space="preserve"> </w:t>
      </w:r>
    </w:p>
    <w:p w14:paraId="2B244732" w14:textId="7F11CD57" w:rsidR="00964266" w:rsidRPr="00A876B5" w:rsidRDefault="006F65C4" w:rsidP="0096426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876B5">
        <w:rPr>
          <w:rFonts w:ascii="Times New Roman" w:hAnsi="Times New Roman"/>
          <w:b/>
          <w:bCs/>
          <w:sz w:val="28"/>
          <w:szCs w:val="28"/>
        </w:rPr>
        <w:lastRenderedPageBreak/>
        <w:t>Урок родной литературы, 8 класс</w:t>
      </w:r>
    </w:p>
    <w:p w14:paraId="703DC1C1" w14:textId="77777777" w:rsidR="00A876B5" w:rsidRDefault="006F65C4" w:rsidP="009642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76B5">
        <w:rPr>
          <w:rFonts w:ascii="Times New Roman" w:hAnsi="Times New Roman"/>
          <w:b/>
          <w:bCs/>
          <w:sz w:val="28"/>
          <w:szCs w:val="28"/>
        </w:rPr>
        <w:t>«Книги – это ручейки, по которым в душу втекает добро» (по рассказам Фёдора Абрамова).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9CC0FA3" w14:textId="04A58886" w:rsidR="00964266" w:rsidRPr="00A876B5" w:rsidRDefault="006F65C4" w:rsidP="009642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 может быть использован на уроке внеклассной литературы по произведениям отечест</w:t>
      </w:r>
      <w:r w:rsidR="00A876B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енных писателей </w:t>
      </w:r>
      <w:r w:rsidR="00A876B5">
        <w:rPr>
          <w:rFonts w:ascii="Times New Roman" w:hAnsi="Times New Roman"/>
          <w:sz w:val="28"/>
          <w:szCs w:val="28"/>
        </w:rPr>
        <w:t xml:space="preserve">второй половины </w:t>
      </w:r>
      <w:r w:rsidR="00A876B5">
        <w:rPr>
          <w:rFonts w:ascii="Times New Roman" w:hAnsi="Times New Roman"/>
          <w:sz w:val="28"/>
          <w:szCs w:val="28"/>
          <w:lang w:val="en-US"/>
        </w:rPr>
        <w:t>XX</w:t>
      </w:r>
      <w:r w:rsidR="00A876B5">
        <w:rPr>
          <w:rFonts w:ascii="Times New Roman" w:hAnsi="Times New Roman"/>
          <w:sz w:val="28"/>
          <w:szCs w:val="28"/>
        </w:rPr>
        <w:t xml:space="preserve"> века).</w:t>
      </w:r>
    </w:p>
    <w:p w14:paraId="2B7B544E" w14:textId="689593DF" w:rsidR="00964266" w:rsidRDefault="00A876B5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6B5">
        <w:rPr>
          <w:rFonts w:ascii="Times New Roman" w:hAnsi="Times New Roman" w:cs="Times New Roman"/>
          <w:i/>
          <w:iCs/>
          <w:sz w:val="28"/>
          <w:szCs w:val="28"/>
        </w:rPr>
        <w:t xml:space="preserve">Примечание: </w:t>
      </w:r>
      <w:r w:rsidRPr="00A876B5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желтым цветом</w:t>
      </w:r>
      <w:r w:rsidRPr="00A876B5">
        <w:rPr>
          <w:rFonts w:ascii="Times New Roman" w:hAnsi="Times New Roman" w:cs="Times New Roman"/>
          <w:i/>
          <w:iCs/>
          <w:sz w:val="28"/>
          <w:szCs w:val="28"/>
        </w:rPr>
        <w:t xml:space="preserve"> обозначены формы работы на уроке, позволяющие анализировать текст, опираясь на приемы эмоционального погружения</w:t>
      </w:r>
      <w:r w:rsidRPr="00A876B5">
        <w:rPr>
          <w:rFonts w:ascii="Times New Roman" w:hAnsi="Times New Roman" w:cs="Times New Roman"/>
          <w:sz w:val="28"/>
          <w:szCs w:val="28"/>
        </w:rPr>
        <w:t>.</w:t>
      </w:r>
    </w:p>
    <w:p w14:paraId="19A4D85F" w14:textId="77777777" w:rsidR="00A876B5" w:rsidRPr="001E4700" w:rsidRDefault="00A876B5" w:rsidP="00A876B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A"/>
          <w:sz w:val="24"/>
          <w:szCs w:val="24"/>
        </w:rPr>
      </w:pPr>
      <w:r w:rsidRPr="001E4700">
        <w:rPr>
          <w:rFonts w:ascii="Times New Roman" w:hAnsi="Times New Roman"/>
          <w:color w:val="00000A"/>
          <w:sz w:val="24"/>
          <w:szCs w:val="24"/>
        </w:rPr>
        <w:t>Ход урока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867"/>
        <w:gridCol w:w="6649"/>
        <w:gridCol w:w="5077"/>
      </w:tblGrid>
      <w:tr w:rsidR="00A876B5" w14:paraId="26B21774" w14:textId="77777777" w:rsidTr="004007D2">
        <w:tc>
          <w:tcPr>
            <w:tcW w:w="2712" w:type="dxa"/>
          </w:tcPr>
          <w:p w14:paraId="640D8402" w14:textId="77777777" w:rsidR="00A876B5" w:rsidRDefault="00A876B5" w:rsidP="004776CF">
            <w:pPr>
              <w:contextualSpacing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Этап/инструментарий</w:t>
            </w:r>
          </w:p>
        </w:tc>
        <w:tc>
          <w:tcPr>
            <w:tcW w:w="6760" w:type="dxa"/>
          </w:tcPr>
          <w:p w14:paraId="758E3636" w14:textId="77777777" w:rsidR="00A876B5" w:rsidRDefault="00A876B5" w:rsidP="004776CF">
            <w:pPr>
              <w:contextualSpacing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Деятельность учителя</w:t>
            </w:r>
          </w:p>
        </w:tc>
        <w:tc>
          <w:tcPr>
            <w:tcW w:w="5121" w:type="dxa"/>
          </w:tcPr>
          <w:p w14:paraId="6BC2AEA0" w14:textId="77777777" w:rsidR="00A876B5" w:rsidRDefault="00A876B5" w:rsidP="004776CF">
            <w:pPr>
              <w:contextualSpacing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Деятельность учеников</w:t>
            </w:r>
          </w:p>
        </w:tc>
      </w:tr>
      <w:tr w:rsidR="00A876B5" w14:paraId="6874910C" w14:textId="77777777" w:rsidTr="004007D2">
        <w:tc>
          <w:tcPr>
            <w:tcW w:w="2712" w:type="dxa"/>
          </w:tcPr>
          <w:p w14:paraId="193A8334" w14:textId="77777777" w:rsidR="00A876B5" w:rsidRPr="0040056F" w:rsidRDefault="00A876B5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1.</w:t>
            </w:r>
            <w:r w:rsidRPr="0040056F">
              <w:rPr>
                <w:rFonts w:ascii="Times New Roman" w:hAnsi="Times New Roman"/>
                <w:color w:val="00000A"/>
                <w:sz w:val="24"/>
                <w:szCs w:val="24"/>
              </w:rPr>
              <w:t>Организационный момент</w:t>
            </w:r>
          </w:p>
        </w:tc>
        <w:tc>
          <w:tcPr>
            <w:tcW w:w="6760" w:type="dxa"/>
          </w:tcPr>
          <w:p w14:paraId="74C80EFF" w14:textId="77777777" w:rsidR="00A876B5" w:rsidRDefault="00A876B5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Приветствует учеников, проверяет готовность к уроку</w:t>
            </w:r>
          </w:p>
        </w:tc>
        <w:tc>
          <w:tcPr>
            <w:tcW w:w="5121" w:type="dxa"/>
          </w:tcPr>
          <w:p w14:paraId="39F433D0" w14:textId="77777777" w:rsidR="00A876B5" w:rsidRDefault="00A876B5" w:rsidP="004776CF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Приветствую учителя, проверяют готовность к уроку (тексты, раздаточный, материал, записные книжки, маркеры, листы А 4, ручки/карандаши)</w:t>
            </w:r>
          </w:p>
        </w:tc>
      </w:tr>
      <w:tr w:rsidR="004007D2" w14:paraId="6BE23961" w14:textId="77777777" w:rsidTr="004007D2">
        <w:trPr>
          <w:trHeight w:val="416"/>
        </w:trPr>
        <w:tc>
          <w:tcPr>
            <w:tcW w:w="2712" w:type="dxa"/>
          </w:tcPr>
          <w:p w14:paraId="5AED5512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2. Целеполагание</w:t>
            </w:r>
          </w:p>
          <w:p w14:paraId="5DE579F7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(слайд 1)</w:t>
            </w:r>
          </w:p>
          <w:p w14:paraId="4784DE2F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F4C88AA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623C88F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65D1F7E1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31F5C16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51CA0AB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64C9071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24E3476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D3F84E9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7B2B5B3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Карточки с планом работы размещены на доске (перевернуты). </w:t>
            </w:r>
          </w:p>
          <w:p w14:paraId="4CDD2325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A9A3348" w14:textId="42AE1FF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A"/>
                <w:sz w:val="24"/>
                <w:szCs w:val="24"/>
                <w:lang w:eastAsia="ru-RU"/>
              </w:rPr>
              <w:drawing>
                <wp:inline distT="0" distB="0" distL="0" distR="0" wp14:anchorId="2D0D310E" wp14:editId="6E1FB642">
                  <wp:extent cx="1683403" cy="12604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110" cy="12625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56B24BC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760" w:type="dxa"/>
          </w:tcPr>
          <w:p w14:paraId="0A6D26A7" w14:textId="20D5508F" w:rsidR="004007D2" w:rsidRPr="004007D2" w:rsidRDefault="004007D2" w:rsidP="004007D2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4007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Вступление, актуализация знаний</w:t>
            </w:r>
          </w:p>
          <w:p w14:paraId="18708CCB" w14:textId="77777777" w:rsidR="004007D2" w:rsidRPr="0040056F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0056F">
              <w:rPr>
                <w:rFonts w:ascii="Times New Roman" w:hAnsi="Times New Roman"/>
                <w:color w:val="00000A"/>
                <w:sz w:val="24"/>
                <w:szCs w:val="24"/>
              </w:rPr>
              <w:t>Непроста деревня Веркола</w:t>
            </w:r>
          </w:p>
          <w:p w14:paraId="30D5FD19" w14:textId="77777777" w:rsidR="004007D2" w:rsidRPr="0040056F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0056F">
              <w:rPr>
                <w:rFonts w:ascii="Times New Roman" w:hAnsi="Times New Roman"/>
                <w:color w:val="00000A"/>
                <w:sz w:val="24"/>
                <w:szCs w:val="24"/>
              </w:rPr>
              <w:t>Тут не Божья благодать…</w:t>
            </w:r>
          </w:p>
          <w:p w14:paraId="1C5B6826" w14:textId="77777777" w:rsidR="004007D2" w:rsidRPr="0040056F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0056F">
              <w:rPr>
                <w:rFonts w:ascii="Times New Roman" w:hAnsi="Times New Roman"/>
                <w:color w:val="00000A"/>
                <w:sz w:val="24"/>
                <w:szCs w:val="24"/>
              </w:rPr>
              <w:t>Он глядел в не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ё</w:t>
            </w:r>
            <w:r w:rsidRPr="0040056F">
              <w:rPr>
                <w:rFonts w:ascii="Times New Roman" w:hAnsi="Times New Roman"/>
                <w:color w:val="00000A"/>
                <w:sz w:val="24"/>
                <w:szCs w:val="24"/>
              </w:rPr>
              <w:t>, как в зеркало,</w:t>
            </w:r>
          </w:p>
          <w:p w14:paraId="79B738E4" w14:textId="77777777" w:rsidR="004007D2" w:rsidRPr="0040056F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0056F">
              <w:rPr>
                <w:rFonts w:ascii="Times New Roman" w:hAnsi="Times New Roman"/>
                <w:color w:val="00000A"/>
                <w:sz w:val="24"/>
                <w:szCs w:val="24"/>
              </w:rPr>
              <w:t>Не умеющее лгать…</w:t>
            </w:r>
          </w:p>
          <w:p w14:paraId="050E80C9" w14:textId="77777777" w:rsidR="004007D2" w:rsidRPr="0040056F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3F4F6FE7" w14:textId="77777777" w:rsidR="004007D2" w:rsidRPr="0040056F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0056F">
              <w:rPr>
                <w:rFonts w:ascii="Times New Roman" w:hAnsi="Times New Roman"/>
                <w:color w:val="00000A"/>
                <w:sz w:val="24"/>
                <w:szCs w:val="24"/>
              </w:rPr>
              <w:t>Он остался верен Верколе,</w:t>
            </w:r>
          </w:p>
          <w:p w14:paraId="6584C210" w14:textId="77777777" w:rsidR="004007D2" w:rsidRPr="0040056F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0056F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На </w:t>
            </w:r>
            <w:proofErr w:type="spellStart"/>
            <w:r w:rsidRPr="0040056F">
              <w:rPr>
                <w:rFonts w:ascii="Times New Roman" w:hAnsi="Times New Roman"/>
                <w:color w:val="00000A"/>
                <w:sz w:val="24"/>
                <w:szCs w:val="24"/>
              </w:rPr>
              <w:t>мирУ</w:t>
            </w:r>
            <w:proofErr w:type="spellEnd"/>
            <w:r w:rsidRPr="0040056F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живет она. – </w:t>
            </w:r>
          </w:p>
          <w:p w14:paraId="3115D527" w14:textId="77777777" w:rsidR="004007D2" w:rsidRPr="0040056F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0056F">
              <w:rPr>
                <w:rFonts w:ascii="Times New Roman" w:hAnsi="Times New Roman"/>
                <w:color w:val="00000A"/>
                <w:sz w:val="24"/>
                <w:szCs w:val="24"/>
              </w:rPr>
              <w:t>В нём и в ней, как будто в зеркале,</w:t>
            </w:r>
          </w:p>
          <w:p w14:paraId="2D9EFDE1" w14:textId="77777777" w:rsidR="004007D2" w:rsidRPr="00841C48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0056F">
              <w:rPr>
                <w:rFonts w:ascii="Times New Roman" w:hAnsi="Times New Roman"/>
                <w:color w:val="00000A"/>
                <w:sz w:val="24"/>
                <w:szCs w:val="24"/>
              </w:rPr>
              <w:t>Жизнь страны отражена!</w:t>
            </w:r>
          </w:p>
          <w:p w14:paraId="477E69DE" w14:textId="77777777" w:rsidR="004007D2" w:rsidRPr="000C0DEC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0DEC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Беседа по биографии (фронтальная работа)</w:t>
            </w:r>
          </w:p>
          <w:p w14:paraId="464B9111" w14:textId="41C1A0DD" w:rsidR="004007D2" w:rsidRDefault="004007D2" w:rsidP="004007D2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2) </w:t>
            </w:r>
            <w:r w:rsidRPr="000C0DEC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Проблемный вопрос</w:t>
            </w:r>
          </w:p>
          <w:p w14:paraId="5C09194F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Какие </w:t>
            </w:r>
            <w:proofErr w:type="gramStart"/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произведения  писателя</w:t>
            </w:r>
            <w:proofErr w:type="gramEnd"/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вы читали? Как вы считаете, могут ли они быть интересны современным юным читателям, подросткам? </w:t>
            </w:r>
          </w:p>
          <w:p w14:paraId="641CC742" w14:textId="77777777" w:rsidR="004007D2" w:rsidRDefault="004007D2" w:rsidP="004007D2">
            <w:pPr>
              <w:contextualSpacing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Что надо сделать, чтобы понять произведение? Вдумчиво прочитать и осмыслить. Как лучше выстроить работу? (</w:t>
            </w:r>
            <w:r w:rsidRPr="00C252D6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раскрывает карточки на доске)</w:t>
            </w:r>
          </w:p>
          <w:p w14:paraId="23EB6347" w14:textId="3F152DD5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 Обратите внимание на формулировку темы урока. «Хорошая книга – это ручеёк, по которому в человеческую душу втекает…» В цитате не хватает одного слова. Как вы думаете, какого слова?</w:t>
            </w:r>
          </w:p>
        </w:tc>
        <w:tc>
          <w:tcPr>
            <w:tcW w:w="5121" w:type="dxa"/>
          </w:tcPr>
          <w:p w14:paraId="14CD55AE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CABC60A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BE8BD8B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EBE4881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0C86542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9FB40EA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6AD12FC8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35A8356B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5993A81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3C2399F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5C4561E" w14:textId="3FE905F6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Отвечают на вопросы</w:t>
            </w:r>
          </w:p>
          <w:p w14:paraId="7C13F553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A3FDBEE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45CB121" w14:textId="24B76239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Как правило, ученики затрудняются с ответом, говорят, что многое непонятно (слова, события обстановка)</w:t>
            </w:r>
          </w:p>
          <w:p w14:paraId="13040C51" w14:textId="77777777" w:rsidR="004007D2" w:rsidRDefault="004007D2" w:rsidP="004007D2">
            <w:pPr>
              <w:contextualSpacing/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Предлагают план</w:t>
            </w:r>
            <w:r>
              <w:t xml:space="preserve"> </w:t>
            </w:r>
          </w:p>
          <w:p w14:paraId="1D59444A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0DEC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ЧТЕНИЕ АНАЛИЗ   ОСМЫСЛЕНИЕ   ВЫВОД  </w:t>
            </w:r>
          </w:p>
          <w:p w14:paraId="049D7B97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F188CE5" w14:textId="289B05E1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предлагают свои варианты, записывают их на доске</w:t>
            </w:r>
          </w:p>
        </w:tc>
      </w:tr>
      <w:tr w:rsidR="004007D2" w14:paraId="519376A0" w14:textId="77777777" w:rsidTr="004007D2">
        <w:trPr>
          <w:trHeight w:val="2137"/>
        </w:trPr>
        <w:tc>
          <w:tcPr>
            <w:tcW w:w="2712" w:type="dxa"/>
          </w:tcPr>
          <w:p w14:paraId="15B71AE4" w14:textId="77777777" w:rsidR="004007D2" w:rsidRPr="00A876B5" w:rsidRDefault="004007D2" w:rsidP="004007D2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  <w:highlight w:val="yellow"/>
              </w:rPr>
            </w:pPr>
            <w:r w:rsidRPr="00720DF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lastRenderedPageBreak/>
              <w:t>3</w:t>
            </w:r>
            <w:r w:rsidRPr="00A876B5">
              <w:rPr>
                <w:rFonts w:ascii="Times New Roman" w:hAnsi="Times New Roman"/>
                <w:b/>
                <w:color w:val="00000A"/>
                <w:sz w:val="24"/>
                <w:szCs w:val="24"/>
                <w:highlight w:val="yellow"/>
              </w:rPr>
              <w:t>. Подготовка к анализу рассказов</w:t>
            </w:r>
          </w:p>
          <w:p w14:paraId="2C8F5121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876B5">
              <w:rPr>
                <w:rFonts w:ascii="Times New Roman" w:hAnsi="Times New Roman"/>
                <w:b/>
                <w:color w:val="00000A"/>
                <w:sz w:val="24"/>
                <w:szCs w:val="24"/>
                <w:highlight w:val="yellow"/>
              </w:rPr>
              <w:t xml:space="preserve">- </w:t>
            </w:r>
            <w:r w:rsidRPr="00A876B5">
              <w:rPr>
                <w:rFonts w:ascii="Times New Roman" w:hAnsi="Times New Roman"/>
                <w:color w:val="00000A"/>
                <w:sz w:val="24"/>
                <w:szCs w:val="24"/>
                <w:highlight w:val="yellow"/>
              </w:rPr>
              <w:t>записные книжки</w:t>
            </w:r>
          </w:p>
          <w:p w14:paraId="11283097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DDCBCEA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8482F5B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44D816F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C6B752F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17B81A4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A2923D5" w14:textId="77777777" w:rsidR="004007D2" w:rsidRPr="00720DF2" w:rsidRDefault="004007D2" w:rsidP="004007D2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на доске кластер с закрытым ключевым словом</w:t>
            </w:r>
          </w:p>
        </w:tc>
        <w:tc>
          <w:tcPr>
            <w:tcW w:w="6760" w:type="dxa"/>
          </w:tcPr>
          <w:p w14:paraId="37505F26" w14:textId="6A9F5A29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0DF2">
              <w:rPr>
                <w:rFonts w:ascii="Times New Roman" w:hAnsi="Times New Roman"/>
                <w:color w:val="00000A"/>
                <w:sz w:val="24"/>
                <w:szCs w:val="24"/>
              </w:rPr>
              <w:t>-  Чтобы прийти к выводу, мы пойдем путем Ф.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  <w:r w:rsidRPr="00720DF2">
              <w:rPr>
                <w:rFonts w:ascii="Times New Roman" w:hAnsi="Times New Roman"/>
                <w:color w:val="00000A"/>
                <w:sz w:val="24"/>
                <w:szCs w:val="24"/>
              </w:rPr>
              <w:t>Абрамова.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Л.В. Крутикова-Абрамова вспоминала: </w:t>
            </w:r>
            <w:r w:rsidRPr="00720DF2">
              <w:rPr>
                <w:rFonts w:ascii="Times New Roman" w:hAnsi="Times New Roman"/>
                <w:color w:val="00000A"/>
                <w:sz w:val="24"/>
                <w:szCs w:val="24"/>
              </w:rPr>
              <w:t>«Писателя интересовало все: быт, хозяйство, природа, живопись, скульптура, музыка, памятники культуры. Поведение и настроение людей, их взгляды, характеры. Он не расставался с записными книжками,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делая почти ежедневно записи-</w:t>
            </w:r>
            <w:r w:rsidRPr="00720DF2">
              <w:rPr>
                <w:rFonts w:ascii="Times New Roman" w:hAnsi="Times New Roman"/>
                <w:color w:val="00000A"/>
                <w:sz w:val="24"/>
                <w:szCs w:val="24"/>
              </w:rPr>
              <w:t>наблюдения, записи-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впечатления, записи-размышления</w:t>
            </w:r>
            <w:r w:rsidRPr="00720DF2">
              <w:rPr>
                <w:rFonts w:ascii="Times New Roman" w:hAnsi="Times New Roman"/>
                <w:color w:val="00000A"/>
                <w:sz w:val="24"/>
                <w:szCs w:val="24"/>
              </w:rPr>
              <w:t>». Давайте мы попробуем сегодня тоже начать вести такие записи. У вас на столах записные книжки, подпишите их. И давайте сделаем в них первую запись – эпиграф к нашему уроку…</w:t>
            </w:r>
          </w:p>
          <w:p w14:paraId="215EF432" w14:textId="77777777" w:rsidR="004007D2" w:rsidRPr="00720DF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Ч</w:t>
            </w:r>
            <w:r w:rsidRPr="00720DF2">
              <w:rPr>
                <w:rFonts w:ascii="Times New Roman" w:hAnsi="Times New Roman"/>
                <w:color w:val="00000A"/>
                <w:sz w:val="24"/>
                <w:szCs w:val="24"/>
              </w:rPr>
              <w:t>тобы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узнать</w:t>
            </w:r>
            <w:r w:rsidRPr="00720DF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, какое именно понятие является ключевым в писательской позиции Абрамова, мы в ходе осуждения будем заполнять кластер. Ключевое слово пока закрыто. Когда мы выясним, какие нравственные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уроки </w:t>
            </w:r>
            <w:r w:rsidRPr="00720DF2">
              <w:rPr>
                <w:rFonts w:ascii="Times New Roman" w:hAnsi="Times New Roman"/>
                <w:color w:val="00000A"/>
                <w:sz w:val="24"/>
                <w:szCs w:val="24"/>
              </w:rPr>
              <w:t>дает писатель в рассказах, тогда и найдем обобщающее слово.</w:t>
            </w:r>
          </w:p>
        </w:tc>
        <w:tc>
          <w:tcPr>
            <w:tcW w:w="5121" w:type="dxa"/>
          </w:tcPr>
          <w:p w14:paraId="52CAEF44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подписывают записные книжки, записывают в них тему урока</w:t>
            </w:r>
          </w:p>
          <w:p w14:paraId="4E49DA05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23DD540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92AAD27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5416DCA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A1DA6D8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E965262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7E34FFE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680ADAC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зарисовывают заготовку для кластера в записные книжки</w:t>
            </w:r>
          </w:p>
        </w:tc>
      </w:tr>
      <w:tr w:rsidR="004007D2" w14:paraId="0C02353D" w14:textId="77777777" w:rsidTr="004007D2">
        <w:trPr>
          <w:trHeight w:val="70"/>
        </w:trPr>
        <w:tc>
          <w:tcPr>
            <w:tcW w:w="2712" w:type="dxa"/>
          </w:tcPr>
          <w:p w14:paraId="213ABB7B" w14:textId="3C6D98EE" w:rsidR="004007D2" w:rsidRDefault="004007D2" w:rsidP="004007D2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A876B5">
              <w:rPr>
                <w:rFonts w:ascii="Times New Roman" w:hAnsi="Times New Roman"/>
                <w:b/>
                <w:color w:val="00000A"/>
                <w:sz w:val="24"/>
                <w:szCs w:val="24"/>
                <w:highlight w:val="yellow"/>
              </w:rPr>
              <w:t>4. Анализ рассказа «Золотые руки», театрализация</w:t>
            </w:r>
          </w:p>
          <w:p w14:paraId="582558BA" w14:textId="77777777" w:rsidR="004007D2" w:rsidRDefault="004007D2" w:rsidP="004007D2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653731FA" w14:textId="77777777" w:rsidR="004007D2" w:rsidRPr="00720DF2" w:rsidRDefault="004007D2" w:rsidP="004007D2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CD82CC" wp14:editId="7A1F9B4E">
                  <wp:extent cx="1571625" cy="951230"/>
                  <wp:effectExtent l="0" t="0" r="9525" b="1270"/>
                  <wp:docPr id="17" name="Рисунок 17" descr="https://www.arkh-edu.ru/upload/iblock/0f4/iikhlivn52zh1yz90pcju3z9blpid3ed/IMG_38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s://www.arkh-edu.ru/upload/iblock/0f4/iikhlivn52zh1yz90pcju3z9blpid3ed/IMG_3835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1" t="11612" r="9569" b="16130"/>
                          <a:stretch/>
                        </pic:blipFill>
                        <pic:spPr bwMode="auto">
                          <a:xfrm>
                            <a:off x="0" y="0"/>
                            <a:ext cx="157162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0" w:type="dxa"/>
          </w:tcPr>
          <w:p w14:paraId="11852AED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1) «Включение» в тему рассказа</w:t>
            </w:r>
          </w:p>
          <w:p w14:paraId="3CCC772D" w14:textId="77777777" w:rsidR="004007D2" w:rsidRPr="00720DF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0DF2">
              <w:rPr>
                <w:rFonts w:ascii="Times New Roman" w:hAnsi="Times New Roman"/>
                <w:color w:val="00000A"/>
                <w:sz w:val="24"/>
                <w:szCs w:val="24"/>
              </w:rPr>
              <w:t>- Ребята, а сейчас поднимите руки, рассмотрите их. Какие эпитеты вы можете подобрать к слову «руки». А золотые – это какие? Вам доводилось видеть людей, о которых говорят, что у них золотые руки? Что-нибудь необычное вы в них заметили?</w:t>
            </w:r>
          </w:p>
          <w:p w14:paraId="0B04D237" w14:textId="7E52C616" w:rsidR="004007D2" w:rsidRPr="00720DF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2) </w:t>
            </w:r>
            <w:r w:rsidRPr="00720DF2">
              <w:rPr>
                <w:rFonts w:ascii="Times New Roman" w:hAnsi="Times New Roman"/>
                <w:color w:val="00000A"/>
                <w:sz w:val="24"/>
                <w:szCs w:val="24"/>
              </w:rPr>
              <w:t>Давайте прочитаем рассказ Ф.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  <w:r w:rsidRPr="00720DF2">
              <w:rPr>
                <w:rFonts w:ascii="Times New Roman" w:hAnsi="Times New Roman"/>
                <w:color w:val="00000A"/>
                <w:sz w:val="24"/>
                <w:szCs w:val="24"/>
              </w:rPr>
              <w:t>Абрамова «Золотые руки»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(инсценированное чтение)</w:t>
            </w:r>
          </w:p>
          <w:p w14:paraId="53014BCA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3) Беседа</w:t>
            </w:r>
          </w:p>
          <w:p w14:paraId="73C56CFB" w14:textId="77777777" w:rsidR="004007D2" w:rsidRPr="00720DF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0DF2">
              <w:rPr>
                <w:rFonts w:ascii="Times New Roman" w:hAnsi="Times New Roman"/>
                <w:color w:val="00000A"/>
                <w:sz w:val="24"/>
                <w:szCs w:val="24"/>
              </w:rPr>
              <w:t>- Почему у Марии были такие руки, которых она стеснялась?</w:t>
            </w:r>
          </w:p>
          <w:p w14:paraId="77F2C8E6" w14:textId="77777777" w:rsidR="004007D2" w:rsidRPr="00720DF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0DF2">
              <w:rPr>
                <w:rFonts w:ascii="Times New Roman" w:hAnsi="Times New Roman"/>
                <w:color w:val="00000A"/>
                <w:sz w:val="24"/>
                <w:szCs w:val="24"/>
              </w:rPr>
              <w:t>- Почему же председатель назвал её руки золотыми?</w:t>
            </w:r>
          </w:p>
          <w:p w14:paraId="3812192A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4) Оформление таблицы</w:t>
            </w:r>
          </w:p>
          <w:p w14:paraId="295C329B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5) Оформление кластера</w:t>
            </w:r>
          </w:p>
          <w:p w14:paraId="510E2FB0" w14:textId="77777777" w:rsidR="004007D2" w:rsidRPr="00473FCE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  <w:r w:rsidRPr="00473FCE">
              <w:rPr>
                <w:rFonts w:ascii="Times New Roman" w:hAnsi="Times New Roman"/>
                <w:color w:val="00000A"/>
                <w:sz w:val="24"/>
                <w:szCs w:val="24"/>
              </w:rPr>
              <w:t>- Какие качества героини восхищают автора?</w:t>
            </w:r>
          </w:p>
          <w:p w14:paraId="28484270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876B5">
              <w:rPr>
                <w:rFonts w:ascii="Times New Roman" w:hAnsi="Times New Roman"/>
                <w:color w:val="00000A"/>
                <w:sz w:val="24"/>
                <w:szCs w:val="24"/>
                <w:highlight w:val="yellow"/>
              </w:rPr>
              <w:t>- Какой «ручеёк» втекает в наши души? Запишите в записную книжку свой вывод.</w:t>
            </w:r>
          </w:p>
          <w:p w14:paraId="772991CF" w14:textId="02A06F98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- Заполним кластер. Объединитесь в группы по 4 человека (2 парты), запишите на листах (1/2 А 4) положительные качества героев, показанные автором в этом рассказе. Прикрепите листы на доску при помощи магнитов вокруг ключевого слова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(время -1 минута). После выполнения задания читаем, что получилось.</w:t>
            </w:r>
          </w:p>
          <w:p w14:paraId="10CBAB36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6) Обмен мнениями.</w:t>
            </w:r>
          </w:p>
        </w:tc>
        <w:tc>
          <w:tcPr>
            <w:tcW w:w="5121" w:type="dxa"/>
          </w:tcPr>
          <w:p w14:paraId="7073F794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1) приводят примеры эпитетов к слову «руки», объясняют значение выражения «золотые руки»</w:t>
            </w:r>
          </w:p>
          <w:p w14:paraId="2BEDD51D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2) ученики инсценируют рассказ</w:t>
            </w:r>
          </w:p>
          <w:p w14:paraId="5E15862F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3)  отвечают на вопросы учителя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851"/>
            </w:tblGrid>
            <w:tr w:rsidR="004007D2" w14:paraId="26CA567E" w14:textId="77777777" w:rsidTr="004776CF">
              <w:tc>
                <w:tcPr>
                  <w:tcW w:w="4990" w:type="dxa"/>
                </w:tcPr>
                <w:p w14:paraId="7AC9B24E" w14:textId="77777777" w:rsidR="004007D2" w:rsidRPr="00473FCE" w:rsidRDefault="004007D2" w:rsidP="004007D2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3FCE">
                    <w:rPr>
                      <w:rFonts w:ascii="Times New Roman" w:hAnsi="Times New Roman"/>
                      <w:sz w:val="24"/>
                      <w:szCs w:val="24"/>
                    </w:rPr>
                    <w:t>«Золотые руки»</w:t>
                  </w:r>
                </w:p>
              </w:tc>
            </w:tr>
            <w:tr w:rsidR="004007D2" w14:paraId="2BAC0F00" w14:textId="77777777" w:rsidTr="004776CF">
              <w:tc>
                <w:tcPr>
                  <w:tcW w:w="4990" w:type="dxa"/>
                </w:tcPr>
                <w:p w14:paraId="3B64F8DD" w14:textId="77777777" w:rsidR="004007D2" w:rsidRPr="00473FCE" w:rsidRDefault="004007D2" w:rsidP="004007D2">
                  <w:pPr>
                    <w:pStyle w:val="a3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3FCE">
                    <w:rPr>
                      <w:rFonts w:ascii="Times New Roman" w:hAnsi="Times New Roman"/>
                      <w:sz w:val="24"/>
                      <w:szCs w:val="24"/>
                    </w:rPr>
                    <w:t>Главная героиня - девушка</w:t>
                  </w:r>
                </w:p>
              </w:tc>
            </w:tr>
            <w:tr w:rsidR="004007D2" w14:paraId="5994A1A3" w14:textId="77777777" w:rsidTr="004776CF">
              <w:tc>
                <w:tcPr>
                  <w:tcW w:w="4990" w:type="dxa"/>
                </w:tcPr>
                <w:p w14:paraId="02C84F3E" w14:textId="77777777" w:rsidR="004007D2" w:rsidRPr="00473FCE" w:rsidRDefault="004007D2" w:rsidP="004007D2">
                  <w:pPr>
                    <w:pStyle w:val="a3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3FCE">
                    <w:rPr>
                      <w:rFonts w:ascii="Times New Roman" w:hAnsi="Times New Roman"/>
                      <w:sz w:val="24"/>
                      <w:szCs w:val="24"/>
                    </w:rPr>
                    <w:t>Время – 3 дня</w:t>
                  </w:r>
                </w:p>
              </w:tc>
            </w:tr>
            <w:tr w:rsidR="004007D2" w14:paraId="32DDD14B" w14:textId="77777777" w:rsidTr="004776CF">
              <w:tc>
                <w:tcPr>
                  <w:tcW w:w="4990" w:type="dxa"/>
                </w:tcPr>
                <w:p w14:paraId="3609D930" w14:textId="77777777" w:rsidR="004007D2" w:rsidRPr="00473FCE" w:rsidRDefault="004007D2" w:rsidP="004007D2">
                  <w:pPr>
                    <w:pStyle w:val="a3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3FCE">
                    <w:rPr>
                      <w:rFonts w:ascii="Times New Roman" w:hAnsi="Times New Roman"/>
                      <w:sz w:val="24"/>
                      <w:szCs w:val="24"/>
                    </w:rPr>
                    <w:t>Ключевой момент – испытание – пренебрежение, брезгливость</w:t>
                  </w:r>
                </w:p>
              </w:tc>
            </w:tr>
            <w:tr w:rsidR="004007D2" w14:paraId="2594557D" w14:textId="77777777" w:rsidTr="004776CF">
              <w:tc>
                <w:tcPr>
                  <w:tcW w:w="4990" w:type="dxa"/>
                </w:tcPr>
                <w:p w14:paraId="02B2EF56" w14:textId="77777777" w:rsidR="004007D2" w:rsidRPr="00473FCE" w:rsidRDefault="004007D2" w:rsidP="004007D2">
                  <w:pPr>
                    <w:pStyle w:val="a3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3FCE">
                    <w:rPr>
                      <w:rFonts w:ascii="Times New Roman" w:hAnsi="Times New Roman"/>
                      <w:sz w:val="24"/>
                      <w:szCs w:val="24"/>
                    </w:rPr>
                    <w:t>Кульминация – «я в город поеду!»</w:t>
                  </w:r>
                </w:p>
              </w:tc>
            </w:tr>
            <w:tr w:rsidR="004007D2" w14:paraId="5048EDBE" w14:textId="77777777" w:rsidTr="004776CF">
              <w:tc>
                <w:tcPr>
                  <w:tcW w:w="4990" w:type="dxa"/>
                </w:tcPr>
                <w:p w14:paraId="46A06C70" w14:textId="77777777" w:rsidR="004007D2" w:rsidRPr="00473FCE" w:rsidRDefault="004007D2" w:rsidP="004007D2">
                  <w:pPr>
                    <w:pStyle w:val="a3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3FCE">
                    <w:rPr>
                      <w:rFonts w:ascii="Times New Roman" w:hAnsi="Times New Roman"/>
                      <w:sz w:val="24"/>
                      <w:szCs w:val="24"/>
                    </w:rPr>
                    <w:t>Развязка – возвращение</w:t>
                  </w:r>
                </w:p>
                <w:p w14:paraId="136CCEDF" w14:textId="77777777" w:rsidR="004007D2" w:rsidRPr="00473FCE" w:rsidRDefault="004007D2" w:rsidP="004007D2">
                  <w:pPr>
                    <w:pStyle w:val="a3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3FCE">
                    <w:rPr>
                      <w:rFonts w:ascii="Times New Roman" w:hAnsi="Times New Roman"/>
                      <w:sz w:val="24"/>
                      <w:szCs w:val="24"/>
                    </w:rPr>
                    <w:t>«успокоилась», «затрубили от радости»</w:t>
                  </w:r>
                </w:p>
              </w:tc>
            </w:tr>
            <w:tr w:rsidR="004007D2" w14:paraId="1CCE77CC" w14:textId="77777777" w:rsidTr="004776CF">
              <w:tc>
                <w:tcPr>
                  <w:tcW w:w="4990" w:type="dxa"/>
                </w:tcPr>
                <w:p w14:paraId="18D57CB9" w14:textId="77777777" w:rsidR="004007D2" w:rsidRPr="00A876B5" w:rsidRDefault="004007D2" w:rsidP="004007D2">
                  <w:pPr>
                    <w:pStyle w:val="a3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</w:pPr>
                  <w:r w:rsidRPr="00A876B5"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  <w:t>Уважайте людей труда!</w:t>
                  </w:r>
                </w:p>
                <w:p w14:paraId="511E91DC" w14:textId="77777777" w:rsidR="004007D2" w:rsidRPr="00473FCE" w:rsidRDefault="004007D2" w:rsidP="004007D2">
                  <w:pPr>
                    <w:pStyle w:val="a3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76B5"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  <w:t>Цените людей за внутреннюю красоту! Главное – внутренняя гармония</w:t>
                  </w:r>
                </w:p>
              </w:tc>
            </w:tr>
          </w:tbl>
          <w:p w14:paraId="37D67C8A" w14:textId="6BC86A3C" w:rsidR="004007D2" w:rsidRPr="00473FCE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5) Работа в группах: заполняют</w:t>
            </w:r>
            <w:r w:rsidRPr="00473FCE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КЛАСТЕР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(вписывают</w:t>
            </w:r>
            <w:r w:rsidR="00341356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положительные качества героев) </w:t>
            </w:r>
          </w:p>
          <w:p w14:paraId="3A749326" w14:textId="77777777" w:rsidR="004007D2" w:rsidRPr="00473FCE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73FCE">
              <w:rPr>
                <w:rFonts w:ascii="Times New Roman" w:hAnsi="Times New Roman"/>
                <w:color w:val="00000A"/>
                <w:sz w:val="24"/>
                <w:szCs w:val="24"/>
              </w:rPr>
              <w:t>трудолюбие, ответственность, доброта, чуткость, заботливость</w:t>
            </w:r>
          </w:p>
          <w:p w14:paraId="253DEA8E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35C0394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6) Зачитывают записи из записных книжек</w:t>
            </w:r>
          </w:p>
        </w:tc>
      </w:tr>
      <w:tr w:rsidR="004007D2" w14:paraId="66A06AD9" w14:textId="77777777" w:rsidTr="004007D2">
        <w:tc>
          <w:tcPr>
            <w:tcW w:w="2712" w:type="dxa"/>
          </w:tcPr>
          <w:p w14:paraId="4BC10AEC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8C2B33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lastRenderedPageBreak/>
              <w:t>5) Физкультминутка</w:t>
            </w:r>
          </w:p>
          <w:p w14:paraId="47CCEE8E" w14:textId="77777777" w:rsidR="004007D2" w:rsidRPr="008C2B33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( книги «Трава-мурава», листы с названиями, маркеры)</w:t>
            </w:r>
          </w:p>
        </w:tc>
        <w:tc>
          <w:tcPr>
            <w:tcW w:w="6760" w:type="dxa"/>
          </w:tcPr>
          <w:p w14:paraId="1BE889DE" w14:textId="77777777" w:rsidR="004007D2" w:rsidRDefault="004007D2" w:rsidP="004007D2">
            <w:pPr>
              <w:pStyle w:val="a3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  <w:p w14:paraId="42FDB9AD" w14:textId="5FE5CDFE" w:rsidR="004007D2" w:rsidRPr="008C2B33" w:rsidRDefault="004007D2" w:rsidP="004007D2">
            <w:pPr>
              <w:pStyle w:val="a3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33">
              <w:rPr>
                <w:rFonts w:ascii="Times New Roman" w:hAnsi="Times New Roman"/>
                <w:sz w:val="24"/>
                <w:szCs w:val="24"/>
              </w:rPr>
              <w:t>Вы читали, думали, рассуждали. А се</w:t>
            </w:r>
            <w:r>
              <w:rPr>
                <w:rFonts w:ascii="Times New Roman" w:hAnsi="Times New Roman"/>
                <w:sz w:val="24"/>
                <w:szCs w:val="24"/>
              </w:rPr>
              <w:t>йчас давайте немного отдохнем, но</w:t>
            </w:r>
            <w:r w:rsidRPr="008C2B33">
              <w:rPr>
                <w:rFonts w:ascii="Times New Roman" w:hAnsi="Times New Roman"/>
                <w:sz w:val="24"/>
                <w:szCs w:val="24"/>
              </w:rPr>
              <w:t xml:space="preserve"> с книгой в руках. Перед вами листы, на 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записаны </w:t>
            </w:r>
            <w:r w:rsidRPr="008C2B33">
              <w:rPr>
                <w:rFonts w:ascii="Times New Roman" w:hAnsi="Times New Roman"/>
                <w:sz w:val="24"/>
                <w:szCs w:val="24"/>
              </w:rPr>
              <w:t xml:space="preserve">названия рассказов Абрамова из цикла «Трава-мурава». Найдите в книге полное название и, по очереди выходя к доске, запишите недостающие слова.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Выходят все участники группы по очереди. </w:t>
            </w:r>
            <w:r w:rsidRPr="008C2B33">
              <w:rPr>
                <w:rFonts w:ascii="Times New Roman" w:hAnsi="Times New Roman"/>
                <w:sz w:val="24"/>
                <w:szCs w:val="24"/>
              </w:rPr>
              <w:t>Посмотри</w:t>
            </w:r>
            <w:r>
              <w:rPr>
                <w:rFonts w:ascii="Times New Roman" w:hAnsi="Times New Roman"/>
                <w:sz w:val="24"/>
                <w:szCs w:val="24"/>
              </w:rPr>
              <w:t>м, какая группа быстрее справит</w:t>
            </w:r>
            <w:r w:rsidRPr="008C2B33">
              <w:rPr>
                <w:rFonts w:ascii="Times New Roman" w:hAnsi="Times New Roman"/>
                <w:sz w:val="24"/>
                <w:szCs w:val="24"/>
              </w:rPr>
              <w:t>ся с заданием.</w:t>
            </w:r>
          </w:p>
        </w:tc>
        <w:tc>
          <w:tcPr>
            <w:tcW w:w="5121" w:type="dxa"/>
          </w:tcPr>
          <w:p w14:paraId="1AC90C40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Дописывают слова в названиях</w:t>
            </w:r>
          </w:p>
          <w:p w14:paraId="2DE7A408" w14:textId="77777777" w:rsidR="004007D2" w:rsidRPr="000F6CE9" w:rsidRDefault="004007D2" w:rsidP="004007D2">
            <w:pPr>
              <w:pStyle w:val="a3"/>
              <w:numPr>
                <w:ilvl w:val="0"/>
                <w:numId w:val="7"/>
              </w:numPr>
              <w:suppressAutoHyphens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F6CE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Самая богатая … </w:t>
            </w:r>
            <w:r w:rsidRPr="000F6CE9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Pr="000F6CE9">
              <w:rPr>
                <w:rFonts w:ascii="Times New Roman" w:hAnsi="Times New Roman"/>
                <w:color w:val="00000A"/>
                <w:sz w:val="24"/>
                <w:szCs w:val="24"/>
              </w:rPr>
              <w:t>(невеста)</w:t>
            </w:r>
          </w:p>
          <w:p w14:paraId="2A8C83E6" w14:textId="77777777" w:rsidR="004007D2" w:rsidRPr="008C2B33" w:rsidRDefault="004007D2" w:rsidP="004007D2">
            <w:pPr>
              <w:numPr>
                <w:ilvl w:val="0"/>
                <w:numId w:val="7"/>
              </w:numPr>
              <w:suppressAutoHyphens/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8C2B33">
              <w:rPr>
                <w:rFonts w:ascii="Times New Roman" w:hAnsi="Times New Roman"/>
                <w:color w:val="00000A"/>
                <w:sz w:val="24"/>
                <w:szCs w:val="24"/>
              </w:rPr>
              <w:t>Родное…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(гнездо)</w:t>
            </w:r>
          </w:p>
          <w:p w14:paraId="6BACE2D9" w14:textId="77777777" w:rsidR="004007D2" w:rsidRPr="008C2B33" w:rsidRDefault="004007D2" w:rsidP="004007D2">
            <w:pPr>
              <w:numPr>
                <w:ilvl w:val="0"/>
                <w:numId w:val="7"/>
              </w:numPr>
              <w:suppressAutoHyphens/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8C2B33">
              <w:rPr>
                <w:rFonts w:ascii="Times New Roman" w:hAnsi="Times New Roman"/>
                <w:color w:val="00000A"/>
                <w:sz w:val="24"/>
                <w:szCs w:val="24"/>
              </w:rPr>
              <w:t>Самая высокая…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(награда)</w:t>
            </w:r>
          </w:p>
          <w:p w14:paraId="628785EE" w14:textId="77777777" w:rsidR="004007D2" w:rsidRPr="008C2B33" w:rsidRDefault="004007D2" w:rsidP="004007D2">
            <w:pPr>
              <w:numPr>
                <w:ilvl w:val="0"/>
                <w:numId w:val="7"/>
              </w:numPr>
              <w:suppressAutoHyphens/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8C2B33">
              <w:rPr>
                <w:rFonts w:ascii="Times New Roman" w:hAnsi="Times New Roman"/>
                <w:color w:val="00000A"/>
                <w:sz w:val="24"/>
                <w:szCs w:val="24"/>
              </w:rPr>
              <w:t>Сколько на Пинеге…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(сказок)</w:t>
            </w:r>
          </w:p>
          <w:p w14:paraId="0429F945" w14:textId="77777777" w:rsidR="004007D2" w:rsidRPr="008C2B33" w:rsidRDefault="004007D2" w:rsidP="004007D2">
            <w:pPr>
              <w:numPr>
                <w:ilvl w:val="0"/>
                <w:numId w:val="7"/>
              </w:numPr>
              <w:suppressAutoHyphens/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8C2B33">
              <w:rPr>
                <w:rFonts w:ascii="Times New Roman" w:hAnsi="Times New Roman"/>
                <w:color w:val="00000A"/>
                <w:sz w:val="24"/>
                <w:szCs w:val="24"/>
              </w:rPr>
              <w:t>Откуда…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(медведи)</w:t>
            </w:r>
          </w:p>
          <w:p w14:paraId="594C7E91" w14:textId="77777777" w:rsidR="004007D2" w:rsidRPr="001545BD" w:rsidRDefault="004007D2" w:rsidP="004007D2">
            <w:pPr>
              <w:pStyle w:val="a3"/>
              <w:numPr>
                <w:ilvl w:val="0"/>
                <w:numId w:val="7"/>
              </w:numPr>
              <w:suppressAutoHyphens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1545BD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Белые …  (туфельки) </w:t>
            </w:r>
          </w:p>
        </w:tc>
      </w:tr>
      <w:tr w:rsidR="004007D2" w14:paraId="076BF920" w14:textId="77777777" w:rsidTr="004007D2">
        <w:tc>
          <w:tcPr>
            <w:tcW w:w="2712" w:type="dxa"/>
          </w:tcPr>
          <w:p w14:paraId="332FEF6F" w14:textId="269A8C39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8C2B33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6) Анализ рассказа «Белые туфельки»</w:t>
            </w:r>
          </w:p>
          <w:p w14:paraId="12022760" w14:textId="6B922FF8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A876B5">
              <w:rPr>
                <w:rFonts w:ascii="Times New Roman" w:hAnsi="Times New Roman"/>
                <w:b/>
                <w:color w:val="00000A"/>
                <w:sz w:val="24"/>
                <w:szCs w:val="24"/>
                <w:highlight w:val="yellow"/>
              </w:rPr>
              <w:t>неожиданный вопрос, важная деталь</w:t>
            </w:r>
          </w:p>
          <w:p w14:paraId="60C76E81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51013EAE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37CE6C62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2995FF51" wp14:editId="7A708330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-635</wp:posOffset>
                  </wp:positionV>
                  <wp:extent cx="990600" cy="1304925"/>
                  <wp:effectExtent l="0" t="0" r="0" b="9525"/>
                  <wp:wrapTight wrapText="bothSides">
                    <wp:wrapPolygon edited="0">
                      <wp:start x="0" y="0"/>
                      <wp:lineTo x="0" y="21442"/>
                      <wp:lineTo x="21185" y="21442"/>
                      <wp:lineTo x="21185" y="0"/>
                      <wp:lineTo x="0" y="0"/>
                    </wp:wrapPolygon>
                  </wp:wrapTight>
                  <wp:docPr id="18" name="Рисунок 18" descr="Людмила Егорова, Мой Федор Абрамов. Букинистическое издание - Интернет -  Магазин Патриот Поморь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Людмила Егорова, Мой Федор Абрамов. Букинистическое издание - Интернет -  Магазин Патриот Поморья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20B6E9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5315AAD0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0146C0D0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125F9779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7842C15D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34011245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2826BE81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716721BE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1C866FC9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6C7B2BF0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4C517FB0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6D9C532F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21302085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6E071611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5057EB21" w14:textId="4A3808E3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highlight w:val="yellow"/>
              </w:rPr>
              <w:t>«А</w:t>
            </w:r>
            <w:r w:rsidRPr="00A876B5">
              <w:rPr>
                <w:rFonts w:ascii="Times New Roman" w:hAnsi="Times New Roman"/>
                <w:b/>
                <w:color w:val="00000A"/>
                <w:sz w:val="24"/>
                <w:szCs w:val="24"/>
                <w:highlight w:val="yellow"/>
              </w:rPr>
              <w:t>льтернативный финал</w:t>
            </w: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»</w:t>
            </w:r>
          </w:p>
          <w:p w14:paraId="7A1B773E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0ABA8EB9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3201F2CD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0FCC60AB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2EA52A75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115A9609" w14:textId="19B6A8FC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«Палитра чувств и эмоций»</w:t>
            </w:r>
          </w:p>
          <w:p w14:paraId="5B3A8E57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70738CD9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1BEF5A98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48733323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067DAF38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5A3D7C5F" w14:textId="77777777" w:rsidR="004007D2" w:rsidRDefault="004007D2" w:rsidP="004007D2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03D9305E" w14:textId="77777777" w:rsidR="004007D2" w:rsidRDefault="004007D2" w:rsidP="004007D2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3E21302F" w14:textId="2EDBE99C" w:rsidR="004007D2" w:rsidRDefault="004007D2" w:rsidP="004007D2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7)  Обобщение материала, ответ на проблемный вопрос</w:t>
            </w:r>
          </w:p>
          <w:p w14:paraId="1A425118" w14:textId="77777777" w:rsidR="004007D2" w:rsidRDefault="004007D2" w:rsidP="004007D2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14:paraId="75ED21EC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E0D28">
              <w:rPr>
                <w:rFonts w:ascii="Times New Roman" w:hAnsi="Times New Roman"/>
                <w:color w:val="00000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ячейки в таблице открываются последовательно по щелчку мышкой / касанием)</w:t>
            </w:r>
          </w:p>
          <w:p w14:paraId="7D2DCD46" w14:textId="6F1AE5C1" w:rsidR="004007D2" w:rsidRPr="00AE0D28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760" w:type="dxa"/>
          </w:tcPr>
          <w:p w14:paraId="6128E22D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1) Беседа</w:t>
            </w:r>
          </w:p>
          <w:p w14:paraId="7879B9FA" w14:textId="77777777" w:rsidR="004007D2" w:rsidRPr="00A876B5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  <w:highlight w:val="yellow"/>
              </w:rPr>
            </w:pPr>
            <w:r w:rsidRPr="00A876B5">
              <w:rPr>
                <w:rFonts w:ascii="Times New Roman" w:hAnsi="Times New Roman"/>
                <w:color w:val="00000A"/>
                <w:sz w:val="24"/>
                <w:szCs w:val="24"/>
                <w:highlight w:val="yellow"/>
              </w:rPr>
              <w:t xml:space="preserve">- Девочки, у кого из вас были или есть белые туфельки? А если бы вы захотели их надеть, что могло бы вам помешать? </w:t>
            </w:r>
          </w:p>
          <w:p w14:paraId="70E09FA8" w14:textId="0E1C76D3" w:rsidR="004007D2" w:rsidRPr="00A876B5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  <w:highlight w:val="yellow"/>
              </w:rPr>
            </w:pPr>
            <w:r w:rsidRPr="00A876B5">
              <w:rPr>
                <w:rFonts w:ascii="Times New Roman" w:hAnsi="Times New Roman"/>
                <w:color w:val="00000A"/>
                <w:sz w:val="24"/>
                <w:szCs w:val="24"/>
                <w:highlight w:val="yellow"/>
              </w:rPr>
              <w:t xml:space="preserve">- О героине этого рассказа Абрамов пишет: «В 40 лет у Агнии впервые появилась возможность заняться собой, осуществить свою заветную мечту. А мечта у нее была – хоть раз в жизни пройтись в белых туфельках». </w:t>
            </w:r>
          </w:p>
          <w:p w14:paraId="7459E956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876B5">
              <w:rPr>
                <w:rFonts w:ascii="Times New Roman" w:hAnsi="Times New Roman"/>
                <w:color w:val="00000A"/>
                <w:sz w:val="24"/>
                <w:szCs w:val="24"/>
                <w:highlight w:val="yellow"/>
              </w:rPr>
              <w:t>- Как вы думаете, что мешало героине сделать это раньше?</w:t>
            </w:r>
          </w:p>
          <w:p w14:paraId="6FEE43E0" w14:textId="75073632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2) - Ребята, </w:t>
            </w:r>
            <w:r w:rsidRPr="00655973">
              <w:rPr>
                <w:rFonts w:ascii="Times New Roman" w:hAnsi="Times New Roman"/>
                <w:color w:val="00000A"/>
                <w:sz w:val="24"/>
                <w:szCs w:val="24"/>
              </w:rPr>
              <w:t>Фёдор Абрамов был неравнодушным, добрым человеком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. История создания рассказа «Белые туфельки</w:t>
            </w:r>
            <w:r w:rsidRPr="00655973">
              <w:rPr>
                <w:rFonts w:ascii="Times New Roman" w:hAnsi="Times New Roman"/>
                <w:color w:val="00000A"/>
                <w:sz w:val="24"/>
                <w:szCs w:val="24"/>
              </w:rPr>
              <w:t>» описана в книге Людмилы Егоровой «Мой Фёдор Абрамов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»</w:t>
            </w:r>
            <w:r w:rsidRPr="00655973">
              <w:rPr>
                <w:rFonts w:ascii="Times New Roman" w:hAnsi="Times New Roman"/>
                <w:color w:val="00000A"/>
                <w:sz w:val="24"/>
                <w:szCs w:val="24"/>
              </w:rPr>
              <w:t>. Дмитрий Михайлович Клопов, художник, друг Фёдора Александровича Абрамова, познакомил Людмилу Егорову с прототипом героини этого рассказа, уроженкой Верколы Фаиной Николаевной Белоусовой.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Давайте прочитаем эту историю.</w:t>
            </w:r>
          </w:p>
          <w:p w14:paraId="22AEE7D5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B0088CF" w14:textId="30B70930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3) - Как вы думаете, какие два слова записал писатель? («Белые туфельки»)</w:t>
            </w:r>
          </w:p>
          <w:p w14:paraId="2635EB1E" w14:textId="46546352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Запишите их в свои записные книжки, потому что именно об этом рассказе мы сейчас поговорим.</w:t>
            </w:r>
          </w:p>
          <w:p w14:paraId="7D89AEA9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5FE7302" w14:textId="77777777" w:rsidR="004007D2" w:rsidRPr="00A16183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3) Учитель читает рассказ до слов «</w:t>
            </w:r>
            <w:r w:rsidRPr="00A16183">
              <w:rPr>
                <w:rFonts w:ascii="Times New Roman" w:hAnsi="Times New Roman"/>
                <w:color w:val="00000A"/>
                <w:sz w:val="24"/>
                <w:szCs w:val="24"/>
              </w:rPr>
              <w:t>«И вот однажды…»</w:t>
            </w:r>
          </w:p>
          <w:p w14:paraId="2D8EDB49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16183">
              <w:rPr>
                <w:rFonts w:ascii="Times New Roman" w:hAnsi="Times New Roman"/>
                <w:color w:val="00000A"/>
                <w:sz w:val="24"/>
                <w:szCs w:val="24"/>
              </w:rPr>
              <w:t>- Как может закончиться рассказ?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Если бы вы были соавтором или писали продолжение рассказа, что бы вы в него добавили?</w:t>
            </w:r>
          </w:p>
          <w:p w14:paraId="0F531CD0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1A5E927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C7F44E7" w14:textId="1D9E0155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4) </w:t>
            </w:r>
            <w:r w:rsidRPr="00AD0C8D">
              <w:rPr>
                <w:rFonts w:ascii="Times New Roman" w:hAnsi="Times New Roman"/>
                <w:color w:val="00000A"/>
                <w:sz w:val="24"/>
                <w:szCs w:val="24"/>
              </w:rPr>
              <w:t>Дочитать рассказ</w:t>
            </w:r>
          </w:p>
          <w:p w14:paraId="19833367" w14:textId="77777777" w:rsidR="004007D2" w:rsidRPr="00AD0C8D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Какие чувства и эмоции вы испытали, прочитав развязку рассказа? Запишите их в записные книжки. Поделитесь с нами впечатлениями.</w:t>
            </w:r>
          </w:p>
          <w:p w14:paraId="5957B5F5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D0C8D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- Почему судьбу своей героини, Агнии </w:t>
            </w:r>
            <w:proofErr w:type="spellStart"/>
            <w:r w:rsidRPr="00AD0C8D">
              <w:rPr>
                <w:rFonts w:ascii="Times New Roman" w:hAnsi="Times New Roman"/>
                <w:color w:val="00000A"/>
                <w:sz w:val="24"/>
                <w:szCs w:val="24"/>
              </w:rPr>
              <w:t>Кычиной</w:t>
            </w:r>
            <w:proofErr w:type="spellEnd"/>
            <w:r w:rsidRPr="00AD0C8D">
              <w:rPr>
                <w:rFonts w:ascii="Times New Roman" w:hAnsi="Times New Roman"/>
                <w:color w:val="00000A"/>
                <w:sz w:val="24"/>
                <w:szCs w:val="24"/>
              </w:rPr>
              <w:t>, автор делает более трагичной: и дома её «только что жалели» (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«</w:t>
            </w:r>
            <w:r w:rsidRPr="00AD0C8D">
              <w:rPr>
                <w:rFonts w:ascii="Times New Roman" w:hAnsi="Times New Roman"/>
                <w:color w:val="00000A"/>
                <w:sz w:val="24"/>
                <w:szCs w:val="24"/>
              </w:rPr>
              <w:t>какой прок от урода, нахлебница до конца дней родительских»), и на улицу «не показывайся, задразнят», и после многочисленных операций ей удалось лишь раз «пройтись из конца в конец деревни в белых туфельках», а потом за деревней она «замертво упала: не выдержало сердце»?</w:t>
            </w:r>
          </w:p>
          <w:p w14:paraId="14EC530B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- </w:t>
            </w:r>
            <w:r w:rsidRPr="00AD0C8D">
              <w:rPr>
                <w:rFonts w:ascii="Times New Roman" w:hAnsi="Times New Roman"/>
                <w:color w:val="00000A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ере</w:t>
            </w:r>
            <w:r w:rsidRPr="00AD0C8D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читайте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развязку </w:t>
            </w:r>
            <w:r w:rsidRPr="00AD0C8D">
              <w:rPr>
                <w:rFonts w:ascii="Times New Roman" w:hAnsi="Times New Roman"/>
                <w:color w:val="00000A"/>
                <w:sz w:val="24"/>
                <w:szCs w:val="24"/>
              </w:rPr>
              <w:t>рассказа. Как он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а</w:t>
            </w:r>
            <w:r w:rsidRPr="00AD0C8D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звучит: грустно или оптимистично? Почему?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Какие слова дают нам возможность сказать, что финал хоть и трагичный, но светлый.</w:t>
            </w:r>
          </w:p>
          <w:p w14:paraId="493A9B12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5) Дополните кластер: какие нравственные качества героев показаны в рассказе. Запишите слова на листах в группах </w:t>
            </w:r>
            <w:proofErr w:type="gramStart"/>
            <w:r>
              <w:rPr>
                <w:rFonts w:ascii="Times New Roman" w:hAnsi="Times New Roman"/>
                <w:color w:val="00000A"/>
                <w:sz w:val="24"/>
                <w:szCs w:val="24"/>
              </w:rPr>
              <w:t>и  разместите</w:t>
            </w:r>
            <w:proofErr w:type="gramEnd"/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на доске</w:t>
            </w:r>
          </w:p>
          <w:p w14:paraId="685BE5B7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3DA5F460" w14:textId="2520C544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1) </w:t>
            </w:r>
            <w:r w:rsidRPr="00241486">
              <w:rPr>
                <w:rFonts w:ascii="Times New Roman" w:hAnsi="Times New Roman"/>
                <w:color w:val="00000A"/>
                <w:sz w:val="24"/>
                <w:szCs w:val="24"/>
              </w:rPr>
              <w:t>Заполним сравнительную таблицу и сделаем вывод</w:t>
            </w:r>
          </w:p>
          <w:p w14:paraId="229CCC09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noProof/>
                <w:color w:val="00000A"/>
                <w:sz w:val="24"/>
                <w:szCs w:val="24"/>
                <w:lang w:eastAsia="ru-RU"/>
              </w:rPr>
            </w:pPr>
          </w:p>
          <w:p w14:paraId="744C41D8" w14:textId="77777777" w:rsidR="004007D2" w:rsidRPr="000F6CE9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A"/>
                <w:sz w:val="24"/>
                <w:szCs w:val="24"/>
                <w:lang w:eastAsia="ru-RU"/>
              </w:rPr>
              <w:t xml:space="preserve">2) Обратимся к кластеру. Какие слова там записаны.  Посмотрите на тему урока. «Книга – это ручеек, по которому в человческую душу втекает …». Каким словом можно объединить все перечисленные качества. Вспомните: в фольклорных и литературных прозведениях мы видим противостояние зла и добра. </w:t>
            </w:r>
            <w:r w:rsidRPr="00A876B5">
              <w:rPr>
                <w:rFonts w:ascii="Times New Roman" w:hAnsi="Times New Roman"/>
                <w:b/>
                <w:noProof/>
                <w:color w:val="00000A"/>
                <w:sz w:val="24"/>
                <w:szCs w:val="24"/>
                <w:highlight w:val="yellow"/>
                <w:lang w:eastAsia="ru-RU"/>
              </w:rPr>
              <w:t>Что включает понятие «добро» в этом контексте? Все хорошее. Что в рассказах Абрамова подразумевается под понятием «добро»?</w:t>
            </w:r>
          </w:p>
        </w:tc>
        <w:tc>
          <w:tcPr>
            <w:tcW w:w="5121" w:type="dxa"/>
          </w:tcPr>
          <w:p w14:paraId="2C86EDBC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1) Отвечают на вопросы учителя </w:t>
            </w:r>
          </w:p>
          <w:p w14:paraId="4F5B1F49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(предполагаемые ответы: героиня не могла их купить, так как не было в продаже / не было денег / некуда было в них ходить / некогда было гулять в туфельках, надо было работать).</w:t>
            </w:r>
          </w:p>
          <w:p w14:paraId="75CC1320" w14:textId="58128B0A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2) У доски несколько человек зачитывают отрывок из очерка Людмилы Егоровой</w:t>
            </w:r>
          </w:p>
          <w:p w14:paraId="4B726C1C" w14:textId="04FD9280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00">
              <w:rPr>
                <w:rFonts w:ascii="Times New Roman" w:hAnsi="Times New Roman"/>
                <w:sz w:val="24"/>
                <w:szCs w:val="24"/>
              </w:rPr>
              <w:t>«Родилась Фая в Верколе</w:t>
            </w:r>
            <w:r>
              <w:rPr>
                <w:rFonts w:ascii="Times New Roman" w:hAnsi="Times New Roman"/>
                <w:sz w:val="24"/>
                <w:szCs w:val="24"/>
              </w:rPr>
              <w:t>…» до слов</w:t>
            </w:r>
            <w:r w:rsidRPr="001E47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E4700">
              <w:rPr>
                <w:rFonts w:ascii="Times New Roman" w:hAnsi="Times New Roman"/>
                <w:sz w:val="24"/>
                <w:szCs w:val="24"/>
              </w:rPr>
              <w:t xml:space="preserve">Тогда-то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Абрамов </w:t>
            </w:r>
            <w:r w:rsidRPr="001E4700">
              <w:rPr>
                <w:rFonts w:ascii="Times New Roman" w:hAnsi="Times New Roman"/>
                <w:sz w:val="24"/>
                <w:szCs w:val="24"/>
              </w:rPr>
              <w:t xml:space="preserve">записал в блокнот два слова, 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другу сказал, </w:t>
            </w:r>
            <w:r w:rsidRPr="001E4700">
              <w:rPr>
                <w:rFonts w:ascii="Times New Roman" w:hAnsi="Times New Roman"/>
                <w:sz w:val="24"/>
                <w:szCs w:val="24"/>
              </w:rPr>
              <w:t>что обязательно сочинит рассказ с таким названием».</w:t>
            </w:r>
          </w:p>
          <w:p w14:paraId="0EE9E4C9" w14:textId="3DFAB3E8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D4B0A9" w14:textId="5B8A1404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2EC860" w14:textId="2CC9EC6F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8024D5" w14:textId="2411D64C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56F00F" w14:textId="3144501C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C201CA" w14:textId="41CB5E0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E2FC80" w14:textId="6BFD78B0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0BEEFF" w14:textId="42DC9E9A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BD5E6D" w14:textId="0FDC4555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5C772B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238FFF" w14:textId="2E730B32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3) Предполагаемые ответы: все бы восхищались ею, жизнь бы изменилась, вышла бы замуж и др.</w:t>
            </w:r>
          </w:p>
          <w:p w14:paraId="41E9F003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4) – делают записи в записные книжки, зачитывают</w:t>
            </w:r>
          </w:p>
          <w:p w14:paraId="46A989BE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A48B0E3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1161204" w14:textId="4472919B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- Предполагаемые ответы: чтобы вызвать у читателей сильные эмоции, чтобы показать, какой ценой достается счастье.</w:t>
            </w:r>
          </w:p>
          <w:p w14:paraId="5426EB2D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418F649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«…НО РАДОСТЬ ее в тот день была столь ВЕЛИКА, что и мертвая, в гробу, она УЛЫБАЛАСЬ и казалась САМЫМ СЧАСТЛИВЫМ ЧЕЛОВЕКОМ НА СВЕТЕ»</w:t>
            </w:r>
          </w:p>
          <w:p w14:paraId="7CAD3FA8" w14:textId="7CBBDFE0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5) Дополняют кластер словами «целеустремленность», «вера в мечту»</w:t>
            </w:r>
            <w:r w:rsidR="007634B4">
              <w:rPr>
                <w:rFonts w:ascii="Times New Roman" w:hAnsi="Times New Roman"/>
                <w:color w:val="00000A"/>
                <w:sz w:val="24"/>
                <w:szCs w:val="24"/>
              </w:rPr>
              <w:t>, «доброта», «сила воли», «умени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е прощать», «заботливость» и т.д.</w:t>
            </w:r>
          </w:p>
          <w:p w14:paraId="1D701B07" w14:textId="2CF23A9E" w:rsidR="004007D2" w:rsidRDefault="004007D2" w:rsidP="004007D2">
            <w:pPr>
              <w:pStyle w:val="a3"/>
              <w:numPr>
                <w:ilvl w:val="0"/>
                <w:numId w:val="8"/>
              </w:numPr>
              <w:suppressAutoHyphens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A59F6">
              <w:rPr>
                <w:rFonts w:ascii="Times New Roman" w:hAnsi="Times New Roman"/>
                <w:color w:val="00000A"/>
                <w:sz w:val="24"/>
                <w:szCs w:val="24"/>
              </w:rPr>
              <w:t>Сравнительный анализ рассказов</w:t>
            </w:r>
          </w:p>
          <w:p w14:paraId="63BF7C50" w14:textId="47A8B22A" w:rsidR="004007D2" w:rsidRPr="00AA59F6" w:rsidRDefault="004007D2" w:rsidP="004007D2">
            <w:pPr>
              <w:pStyle w:val="a3"/>
              <w:suppressAutoHyphens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A"/>
                <w:sz w:val="24"/>
                <w:szCs w:val="24"/>
                <w:lang w:eastAsia="ru-RU"/>
              </w:rPr>
              <w:drawing>
                <wp:inline distT="0" distB="0" distL="0" distR="0" wp14:anchorId="2079D77D" wp14:editId="3296362A">
                  <wp:extent cx="1584960" cy="11887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339F1C" w14:textId="78E83500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2)  Отвечают на вопросы. Делают вывод, что все перечисленные качества можно объединить словом «добро».  Дописывают цитату в записных книжках: </w:t>
            </w:r>
            <w:r w:rsidRPr="007D40A4">
              <w:rPr>
                <w:rFonts w:ascii="Times New Roman" w:hAnsi="Times New Roman"/>
                <w:color w:val="00000A"/>
                <w:sz w:val="24"/>
                <w:szCs w:val="24"/>
              </w:rPr>
              <w:t>«Книга – это ручеек, по котор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ому в человеческую душу втекает ДОБРО</w:t>
            </w:r>
            <w:r w:rsidRPr="007D40A4">
              <w:rPr>
                <w:rFonts w:ascii="Times New Roman" w:hAnsi="Times New Roman"/>
                <w:color w:val="00000A"/>
                <w:sz w:val="24"/>
                <w:szCs w:val="24"/>
              </w:rPr>
              <w:t>»</w:t>
            </w:r>
          </w:p>
        </w:tc>
      </w:tr>
      <w:tr w:rsidR="004007D2" w14:paraId="2C14FC2F" w14:textId="77777777" w:rsidTr="004007D2">
        <w:tc>
          <w:tcPr>
            <w:tcW w:w="2712" w:type="dxa"/>
          </w:tcPr>
          <w:p w14:paraId="5440EF28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8) </w:t>
            </w:r>
            <w:r w:rsidRPr="007D40A4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Итог урока</w:t>
            </w:r>
          </w:p>
        </w:tc>
        <w:tc>
          <w:tcPr>
            <w:tcW w:w="6760" w:type="dxa"/>
          </w:tcPr>
          <w:p w14:paraId="5A23A3A7" w14:textId="77777777" w:rsidR="004007D2" w:rsidRPr="007D40A4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D40A4">
              <w:rPr>
                <w:rFonts w:ascii="Times New Roman" w:hAnsi="Times New Roman"/>
                <w:color w:val="00000A"/>
                <w:sz w:val="24"/>
                <w:szCs w:val="24"/>
              </w:rPr>
              <w:t>-  Согласны ли вы с утверждением, которое стало эпиграфом к уроку: «Хорошая книга – это ручеёк, по которому в человеческую душу втекает добро»? Как вы думаете, этот урок сделал вас хоть немного добрее и мудрее?</w:t>
            </w:r>
          </w:p>
          <w:p w14:paraId="244A1A82" w14:textId="77777777" w:rsidR="004007D2" w:rsidRPr="007D40A4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876B5">
              <w:rPr>
                <w:rFonts w:ascii="Times New Roman" w:hAnsi="Times New Roman"/>
                <w:color w:val="00000A"/>
                <w:sz w:val="24"/>
                <w:szCs w:val="24"/>
                <w:highlight w:val="yellow"/>
              </w:rPr>
              <w:t>- Какие «ручейки доброты» почерпнули мы из рассказов Фёдора Абрамова (прочитать)</w:t>
            </w:r>
          </w:p>
          <w:p w14:paraId="49E7A2BA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D40A4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- Расскажите в 1-2 предложениями о том, какой самый главный урок извлекли сегодня вы</w:t>
            </w:r>
            <w:r w:rsidRPr="004007D2">
              <w:rPr>
                <w:rFonts w:ascii="Times New Roman" w:hAnsi="Times New Roman"/>
                <w:color w:val="00000A"/>
                <w:sz w:val="24"/>
                <w:szCs w:val="24"/>
                <w:highlight w:val="yellow"/>
              </w:rPr>
              <w:t>. Давайте поделимся теми ручейками, которыми наполнились сегодня наши души, и у нас получится река добра и мудрости, подаренных нам книгами Фёдора Абрамова.</w:t>
            </w:r>
          </w:p>
          <w:p w14:paraId="565A8792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Давайте вернемся к вопросу, заданному в начале урока: могут ли произведения Федора Абрамова, писателя-деревенщика 20 века, быть интересны современным подросткам? Поясните свою позицию.</w:t>
            </w:r>
          </w:p>
        </w:tc>
        <w:tc>
          <w:tcPr>
            <w:tcW w:w="5121" w:type="dxa"/>
          </w:tcPr>
          <w:p w14:paraId="6A0FC93F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Отвечают на вопросы.</w:t>
            </w:r>
          </w:p>
          <w:p w14:paraId="7AA87496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Зачитывают записи из книжек.</w:t>
            </w:r>
          </w:p>
          <w:p w14:paraId="2B8DA49E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3F0FA44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EBDFDBB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9BBF906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B4D5265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05E9FCC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92503F0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Отмечают, что рассказы Абрамова </w:t>
            </w:r>
            <w:proofErr w:type="gramStart"/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призывают  задуматься</w:t>
            </w:r>
            <w:proofErr w:type="gramEnd"/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о вечных ценностях (счастье, добро, милосердие и т.д.) и вызывают у вдумчивого читателя эмоциональный отклик. Поэтому современным подросткам полезно читать книги Федора Абрамова, они могут заинтересовать школьников.</w:t>
            </w:r>
          </w:p>
        </w:tc>
      </w:tr>
      <w:tr w:rsidR="004007D2" w14:paraId="3CCA30F3" w14:textId="77777777" w:rsidTr="004007D2">
        <w:tc>
          <w:tcPr>
            <w:tcW w:w="2712" w:type="dxa"/>
          </w:tcPr>
          <w:p w14:paraId="3C1B71D0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lastRenderedPageBreak/>
              <w:t>9</w:t>
            </w:r>
            <w:r w:rsidRPr="004A7BCB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) Оценивание</w:t>
            </w:r>
          </w:p>
          <w:p w14:paraId="03EA1122" w14:textId="77777777" w:rsidR="004007D2" w:rsidRPr="005E6477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5E6477">
              <w:rPr>
                <w:rFonts w:ascii="Times New Roman" w:hAnsi="Times New Roman"/>
                <w:color w:val="00000A"/>
                <w:sz w:val="24"/>
                <w:szCs w:val="24"/>
              </w:rPr>
              <w:t>(</w:t>
            </w:r>
            <w:proofErr w:type="spellStart"/>
            <w:r w:rsidRPr="005E6477">
              <w:rPr>
                <w:rFonts w:ascii="Times New Roman" w:hAnsi="Times New Roman"/>
                <w:color w:val="00000A"/>
                <w:sz w:val="24"/>
                <w:szCs w:val="24"/>
              </w:rPr>
              <w:t>самооценивание</w:t>
            </w:r>
            <w:proofErr w:type="spellEnd"/>
            <w:r w:rsidRPr="005E6477">
              <w:rPr>
                <w:rFonts w:ascii="Times New Roman" w:hAnsi="Times New Roman"/>
                <w:color w:val="00000A"/>
                <w:sz w:val="24"/>
                <w:szCs w:val="24"/>
              </w:rPr>
              <w:t>)</w:t>
            </w:r>
          </w:p>
          <w:p w14:paraId="459FED4A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Домашнее задание</w:t>
            </w:r>
          </w:p>
        </w:tc>
        <w:tc>
          <w:tcPr>
            <w:tcW w:w="6760" w:type="dxa"/>
          </w:tcPr>
          <w:p w14:paraId="235F029B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- Предлагаю вам самостоятельно оценить свою работу на уроке. Причем не столько то, как вы отвечали, сколько вашу включенность, заинтересованность. Вы можете не оценивать себя, если считаете, что недостаточно хорошо работали.</w:t>
            </w:r>
          </w:p>
          <w:p w14:paraId="0EF3BC2B" w14:textId="2D95DE4C" w:rsidR="004007D2" w:rsidRPr="007D40A4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5121" w:type="dxa"/>
          </w:tcPr>
          <w:p w14:paraId="37867884" w14:textId="2B010610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На листочках ставят себе оценку, при необходимости поясняю</w:t>
            </w:r>
            <w:r w:rsidR="00E44386">
              <w:rPr>
                <w:rFonts w:ascii="Times New Roman" w:hAnsi="Times New Roman"/>
                <w:color w:val="00000A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, сдают листочки учителю</w:t>
            </w:r>
          </w:p>
        </w:tc>
      </w:tr>
      <w:tr w:rsidR="004007D2" w14:paraId="6EDB9470" w14:textId="77777777" w:rsidTr="004007D2">
        <w:tc>
          <w:tcPr>
            <w:tcW w:w="2712" w:type="dxa"/>
          </w:tcPr>
          <w:p w14:paraId="0331745E" w14:textId="77777777" w:rsidR="004007D2" w:rsidRDefault="004007D2" w:rsidP="004007D2">
            <w:pPr>
              <w:contextualSpacing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4A7BCB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10)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  <w:r w:rsidRPr="004A7BCB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Рефлексия</w:t>
            </w:r>
          </w:p>
          <w:p w14:paraId="33C4C1AE" w14:textId="7417E78C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876B5">
              <w:rPr>
                <w:rFonts w:ascii="Times New Roman" w:hAnsi="Times New Roman"/>
                <w:color w:val="00000A"/>
                <w:sz w:val="24"/>
                <w:szCs w:val="24"/>
                <w:highlight w:val="yellow"/>
              </w:rPr>
              <w:t>«Цитатное эхо»</w:t>
            </w:r>
          </w:p>
        </w:tc>
        <w:tc>
          <w:tcPr>
            <w:tcW w:w="6760" w:type="dxa"/>
          </w:tcPr>
          <w:p w14:paraId="1E46FD2A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В</w:t>
            </w:r>
            <w:r w:rsidRPr="007D40A4">
              <w:rPr>
                <w:rFonts w:ascii="Times New Roman" w:hAnsi="Times New Roman"/>
                <w:color w:val="00000A"/>
                <w:sz w:val="24"/>
                <w:szCs w:val="24"/>
              </w:rPr>
              <w:t>ам предложено несколько цитат. Выберите и запишите ту, на которую сегодня откликнулось ваше сердце. Запишите ее в записную книжку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.</w:t>
            </w:r>
          </w:p>
          <w:p w14:paraId="246AFCA4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Вариант рефлексии: на листочках для самооценки напишите 3 слова-ассоциации с сегодняшним уроком</w:t>
            </w:r>
          </w:p>
        </w:tc>
        <w:tc>
          <w:tcPr>
            <w:tcW w:w="5121" w:type="dxa"/>
          </w:tcPr>
          <w:p w14:paraId="376AE4E3" w14:textId="77777777" w:rsidR="004007D2" w:rsidRDefault="004007D2" w:rsidP="004007D2">
            <w:pPr>
              <w:contextualSpacing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Выбирают одну из цитат и выписывают ее в записную книжку. Поясняют свой выбор</w:t>
            </w:r>
          </w:p>
          <w:p w14:paraId="1ADBB2FB" w14:textId="77777777" w:rsidR="004007D2" w:rsidRPr="004A7BCB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1.</w:t>
            </w:r>
            <w:r w:rsidRPr="004A7BCB">
              <w:rPr>
                <w:rFonts w:ascii="Times New Roman" w:hAnsi="Times New Roman"/>
                <w:color w:val="00000A"/>
                <w:sz w:val="24"/>
                <w:szCs w:val="24"/>
              </w:rPr>
              <w:t>Сотвори мир в душе и пошли его людям! («Трава – мурава»)</w:t>
            </w:r>
          </w:p>
          <w:p w14:paraId="796E0AD7" w14:textId="77777777" w:rsidR="004007D2" w:rsidRPr="004A7BCB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2.</w:t>
            </w:r>
            <w:r w:rsidRPr="004A7BCB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Главная и, может быть, единственная моя цель как писателя – увеличить добро на Земле» («Об искусстве»)</w:t>
            </w:r>
          </w:p>
          <w:p w14:paraId="0DA2DB23" w14:textId="77777777" w:rsidR="004007D2" w:rsidRPr="004A7BCB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3. </w:t>
            </w:r>
            <w:r w:rsidRPr="004A7BCB">
              <w:rPr>
                <w:rFonts w:ascii="Times New Roman" w:hAnsi="Times New Roman"/>
                <w:color w:val="00000A"/>
                <w:sz w:val="24"/>
                <w:szCs w:val="24"/>
              </w:rPr>
              <w:t>Высшая радость – открыть своим словом истин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у. (Из записных книжек)</w:t>
            </w:r>
          </w:p>
          <w:p w14:paraId="3BBD7919" w14:textId="77777777" w:rsidR="004007D2" w:rsidRDefault="004007D2" w:rsidP="004007D2">
            <w:pPr>
              <w:contextualSpacing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4. </w:t>
            </w:r>
            <w:r w:rsidRPr="004A7BCB">
              <w:rPr>
                <w:rFonts w:ascii="Times New Roman" w:hAnsi="Times New Roman"/>
                <w:color w:val="00000A"/>
                <w:sz w:val="24"/>
                <w:szCs w:val="24"/>
              </w:rPr>
              <w:t>Будить, всеми силам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и будить в человеке Человека. (</w:t>
            </w:r>
            <w:r w:rsidRPr="004A7BCB">
              <w:rPr>
                <w:rFonts w:ascii="Times New Roman" w:hAnsi="Times New Roman"/>
                <w:color w:val="00000A"/>
                <w:sz w:val="24"/>
                <w:szCs w:val="24"/>
              </w:rPr>
              <w:t>«Самый надежный судья – совесть»)</w:t>
            </w:r>
          </w:p>
        </w:tc>
      </w:tr>
    </w:tbl>
    <w:p w14:paraId="4D56C9F9" w14:textId="01FF1931" w:rsidR="00A876B5" w:rsidRDefault="00A876B5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76120B" w14:textId="769EEE09" w:rsidR="00742AA5" w:rsidRDefault="00742AA5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1ECF66" w14:textId="1B0746E9" w:rsidR="00742AA5" w:rsidRDefault="00742AA5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381DBC" w14:textId="60D9548A" w:rsidR="00742AA5" w:rsidRDefault="00742AA5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8D2886" w14:textId="1E585B52" w:rsidR="00742AA5" w:rsidRDefault="00742AA5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42CEF" w14:textId="212CA5FE" w:rsidR="00742AA5" w:rsidRDefault="00742AA5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E8BA98" w14:textId="77777777" w:rsidR="00742AA5" w:rsidRDefault="00742AA5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B07B19" w14:textId="77777777" w:rsidR="00742AA5" w:rsidRDefault="00742AA5" w:rsidP="00B94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742AA5" w:rsidSect="00964266">
          <w:pgSz w:w="16838" w:h="11906" w:orient="landscape"/>
          <w:pgMar w:top="993" w:right="1134" w:bottom="850" w:left="851" w:header="708" w:footer="708" w:gutter="0"/>
          <w:cols w:space="708"/>
          <w:docGrid w:linePitch="360"/>
        </w:sectPr>
      </w:pPr>
    </w:p>
    <w:p w14:paraId="4FFCCB28" w14:textId="234B3156" w:rsidR="004007D2" w:rsidRDefault="004007D2" w:rsidP="002F457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Проанализировав практический опыт использования приемов развития эмоционального интеллекта и критического мышления посредством анализа художественного текста, </w:t>
      </w:r>
      <w:r w:rsidR="00742AA5">
        <w:rPr>
          <w:rFonts w:ascii="Times New Roman" w:hAnsi="Times New Roman" w:cs="Times New Roman"/>
          <w:sz w:val="28"/>
          <w:szCs w:val="28"/>
        </w:rPr>
        <w:t>обобщим его в виде нескольких методических рекомендаций. Выбор вышеназванных приемов предполагает учет следующих аспектов:</w:t>
      </w:r>
    </w:p>
    <w:p w14:paraId="12B067C6" w14:textId="13B215A4" w:rsidR="00742AA5" w:rsidRDefault="00341356" w:rsidP="002F457A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742AA5" w:rsidRPr="00742AA5">
        <w:rPr>
          <w:rFonts w:ascii="Times New Roman" w:hAnsi="Times New Roman" w:cs="Times New Roman"/>
          <w:sz w:val="28"/>
          <w:szCs w:val="28"/>
          <w:u w:val="single"/>
        </w:rPr>
        <w:t>итературного</w:t>
      </w:r>
      <w:r w:rsidR="00742AA5">
        <w:rPr>
          <w:rFonts w:ascii="Times New Roman" w:hAnsi="Times New Roman" w:cs="Times New Roman"/>
          <w:sz w:val="28"/>
          <w:szCs w:val="28"/>
        </w:rPr>
        <w:t>: каждое произведение – кладезь разных эмоций и чувств, при работе с одним подойдут, например, «Палитра эмоций», «Письмо герою», а в других важно отличить истинное добро от зла, здесь будет уместен прием «Шкатулка добродете</w:t>
      </w:r>
      <w:r>
        <w:rPr>
          <w:rFonts w:ascii="Times New Roman" w:hAnsi="Times New Roman" w:cs="Times New Roman"/>
          <w:sz w:val="28"/>
          <w:szCs w:val="28"/>
        </w:rPr>
        <w:t>ле</w:t>
      </w:r>
      <w:r w:rsidR="00742AA5">
        <w:rPr>
          <w:rFonts w:ascii="Times New Roman" w:hAnsi="Times New Roman" w:cs="Times New Roman"/>
          <w:sz w:val="28"/>
          <w:szCs w:val="28"/>
        </w:rPr>
        <w:t>й и корзина пороков»</w:t>
      </w:r>
      <w:r w:rsidR="002F457A">
        <w:rPr>
          <w:rFonts w:ascii="Times New Roman" w:hAnsi="Times New Roman" w:cs="Times New Roman"/>
          <w:sz w:val="28"/>
          <w:szCs w:val="28"/>
        </w:rPr>
        <w:t>;</w:t>
      </w:r>
    </w:p>
    <w:p w14:paraId="6D035721" w14:textId="1287E301" w:rsidR="00742AA5" w:rsidRDefault="00341356" w:rsidP="002F457A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742AA5">
        <w:rPr>
          <w:rFonts w:ascii="Times New Roman" w:hAnsi="Times New Roman" w:cs="Times New Roman"/>
          <w:sz w:val="28"/>
          <w:szCs w:val="28"/>
          <w:u w:val="single"/>
        </w:rPr>
        <w:t>озрастного</w:t>
      </w:r>
      <w:r w:rsidR="00742AA5" w:rsidRPr="00742AA5">
        <w:rPr>
          <w:rFonts w:ascii="Times New Roman" w:hAnsi="Times New Roman" w:cs="Times New Roman"/>
          <w:sz w:val="28"/>
          <w:szCs w:val="28"/>
        </w:rPr>
        <w:t>:</w:t>
      </w:r>
      <w:r w:rsidR="00742AA5">
        <w:rPr>
          <w:rFonts w:ascii="Times New Roman" w:hAnsi="Times New Roman" w:cs="Times New Roman"/>
          <w:sz w:val="28"/>
          <w:szCs w:val="28"/>
        </w:rPr>
        <w:t xml:space="preserve"> ученики 8-11 классов могут попробовать подобрать саундтрек к произведению (особенно к стихам), подготовить трейлер или придумать блог в соцсети от имени литературного героя. Для учеников 5 -7 классов эти приемы могут оказаться сложными, зато они с удовольствием занимаются литературным прогнозированием, изображают «палитру эмоций» и словами, и цвето</w:t>
      </w:r>
      <w:r w:rsidR="002F457A">
        <w:rPr>
          <w:rFonts w:ascii="Times New Roman" w:hAnsi="Times New Roman" w:cs="Times New Roman"/>
          <w:sz w:val="28"/>
          <w:szCs w:val="28"/>
        </w:rPr>
        <w:t>м;</w:t>
      </w:r>
    </w:p>
    <w:p w14:paraId="7E307226" w14:textId="1EA1E54B" w:rsidR="002F457A" w:rsidRDefault="00341356" w:rsidP="002F457A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2F457A">
        <w:rPr>
          <w:rFonts w:ascii="Times New Roman" w:hAnsi="Times New Roman" w:cs="Times New Roman"/>
          <w:sz w:val="28"/>
          <w:szCs w:val="28"/>
          <w:u w:val="single"/>
        </w:rPr>
        <w:t>сихологического</w:t>
      </w:r>
      <w:r w:rsidR="002F457A" w:rsidRPr="002F457A">
        <w:rPr>
          <w:rFonts w:ascii="Times New Roman" w:hAnsi="Times New Roman" w:cs="Times New Roman"/>
          <w:sz w:val="28"/>
          <w:szCs w:val="28"/>
        </w:rPr>
        <w:t>:</w:t>
      </w:r>
      <w:r w:rsidR="002F457A">
        <w:rPr>
          <w:rFonts w:ascii="Times New Roman" w:hAnsi="Times New Roman" w:cs="Times New Roman"/>
          <w:sz w:val="28"/>
          <w:szCs w:val="28"/>
        </w:rPr>
        <w:t xml:space="preserve"> важно учитывать уровень эмоционального контакта педагога с классом и качество психологического комфорта на уроках, индивидуальные особенности учеников;</w:t>
      </w:r>
    </w:p>
    <w:p w14:paraId="4DD16C80" w14:textId="714C097C" w:rsidR="002F457A" w:rsidRDefault="00341356" w:rsidP="002F457A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2F457A">
        <w:rPr>
          <w:rFonts w:ascii="Times New Roman" w:hAnsi="Times New Roman" w:cs="Times New Roman"/>
          <w:sz w:val="28"/>
          <w:szCs w:val="28"/>
          <w:u w:val="single"/>
        </w:rPr>
        <w:t>етодического</w:t>
      </w:r>
      <w:r w:rsidR="002F457A" w:rsidRPr="002F457A">
        <w:rPr>
          <w:rFonts w:ascii="Times New Roman" w:hAnsi="Times New Roman" w:cs="Times New Roman"/>
          <w:sz w:val="28"/>
          <w:szCs w:val="28"/>
        </w:rPr>
        <w:t>:</w:t>
      </w:r>
      <w:r w:rsidR="002F457A">
        <w:rPr>
          <w:rFonts w:ascii="Times New Roman" w:hAnsi="Times New Roman" w:cs="Times New Roman"/>
          <w:sz w:val="28"/>
          <w:szCs w:val="28"/>
        </w:rPr>
        <w:t xml:space="preserve"> работу по развитию эмоционального интеллекта и критического мышления учеников нужно вести комплексно и систематически, отмечая наиболее удачные приемы, находя свои пути и формы работы.</w:t>
      </w:r>
    </w:p>
    <w:p w14:paraId="2CA6907E" w14:textId="728D0BDC" w:rsidR="002F457A" w:rsidRPr="002F457A" w:rsidRDefault="002F457A" w:rsidP="00CA2FA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57A">
        <w:rPr>
          <w:rFonts w:ascii="Times New Roman" w:hAnsi="Times New Roman" w:cs="Times New Roman"/>
          <w:sz w:val="28"/>
          <w:szCs w:val="28"/>
        </w:rPr>
        <w:t xml:space="preserve">В заключение </w:t>
      </w:r>
      <w:r>
        <w:rPr>
          <w:rFonts w:ascii="Times New Roman" w:hAnsi="Times New Roman" w:cs="Times New Roman"/>
          <w:sz w:val="28"/>
          <w:szCs w:val="28"/>
        </w:rPr>
        <w:t xml:space="preserve">отметим важную особенность: сформированность личностных УУД достаточно сложно измерить, трудно в цифровом эквиваленте оценить уровень развития эмоционального интеллекта. Как же в этом случае определить, </w:t>
      </w:r>
      <w:r w:rsidR="00CA2FA7">
        <w:rPr>
          <w:rFonts w:ascii="Times New Roman" w:hAnsi="Times New Roman" w:cs="Times New Roman"/>
          <w:sz w:val="28"/>
          <w:szCs w:val="28"/>
        </w:rPr>
        <w:t>достиг</w:t>
      </w:r>
      <w:r>
        <w:rPr>
          <w:rFonts w:ascii="Times New Roman" w:hAnsi="Times New Roman" w:cs="Times New Roman"/>
          <w:sz w:val="28"/>
          <w:szCs w:val="28"/>
        </w:rPr>
        <w:t xml:space="preserve"> ли </w:t>
      </w:r>
      <w:r w:rsidR="00CA2FA7">
        <w:rPr>
          <w:rFonts w:ascii="Times New Roman" w:hAnsi="Times New Roman" w:cs="Times New Roman"/>
          <w:sz w:val="28"/>
          <w:szCs w:val="28"/>
        </w:rPr>
        <w:t>педагог своей цели, смог ли научить тому «осмысленному и перечувствованному» чтению, к которому мы стремимся</w:t>
      </w:r>
      <w:r w:rsidR="00341356">
        <w:rPr>
          <w:rFonts w:ascii="Times New Roman" w:hAnsi="Times New Roman" w:cs="Times New Roman"/>
          <w:sz w:val="28"/>
          <w:szCs w:val="28"/>
        </w:rPr>
        <w:t>?</w:t>
      </w:r>
      <w:r w:rsidR="00CA2FA7">
        <w:rPr>
          <w:rFonts w:ascii="Times New Roman" w:hAnsi="Times New Roman" w:cs="Times New Roman"/>
          <w:sz w:val="28"/>
          <w:szCs w:val="28"/>
        </w:rPr>
        <w:t xml:space="preserve"> Полагаю, об этом можно судить по включенности учеников в урок, по их устным и письменным отзывам об уроке, по результатам анализа их «Дневников героя», «Записных книжек» и других творческих работ. Убеждена: искренне любящий литературу и педагогику учитель должен использовать богатейший потенциал художественной литературы для развития эмоционального интеллекта и критического мышления школьников.</w:t>
      </w:r>
    </w:p>
    <w:sectPr w:rsidR="002F457A" w:rsidRPr="002F457A" w:rsidSect="00742AA5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0164"/>
    <w:multiLevelType w:val="hybridMultilevel"/>
    <w:tmpl w:val="CB08A6D6"/>
    <w:lvl w:ilvl="0" w:tplc="AC2A6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EC6C2C"/>
    <w:multiLevelType w:val="hybridMultilevel"/>
    <w:tmpl w:val="7F7660B2"/>
    <w:lvl w:ilvl="0" w:tplc="154E9AC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74CCB"/>
    <w:multiLevelType w:val="hybridMultilevel"/>
    <w:tmpl w:val="2DD6DF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17D2"/>
    <w:multiLevelType w:val="hybridMultilevel"/>
    <w:tmpl w:val="2B7216FA"/>
    <w:lvl w:ilvl="0" w:tplc="41E662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7F7E0A"/>
    <w:multiLevelType w:val="hybridMultilevel"/>
    <w:tmpl w:val="3C9A5C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863B2"/>
    <w:multiLevelType w:val="hybridMultilevel"/>
    <w:tmpl w:val="B27A72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878EC"/>
    <w:multiLevelType w:val="hybridMultilevel"/>
    <w:tmpl w:val="B7B63856"/>
    <w:lvl w:ilvl="0" w:tplc="DDAA6C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BF7136F"/>
    <w:multiLevelType w:val="hybridMultilevel"/>
    <w:tmpl w:val="AB7639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13AA5"/>
    <w:multiLevelType w:val="hybridMultilevel"/>
    <w:tmpl w:val="31028A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2074E"/>
    <w:multiLevelType w:val="hybridMultilevel"/>
    <w:tmpl w:val="77C67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23DF5"/>
    <w:multiLevelType w:val="hybridMultilevel"/>
    <w:tmpl w:val="B7DC2620"/>
    <w:lvl w:ilvl="0" w:tplc="6B08887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05D81"/>
    <w:multiLevelType w:val="hybridMultilevel"/>
    <w:tmpl w:val="57C804B8"/>
    <w:lvl w:ilvl="0" w:tplc="4762087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E"/>
    <w:rsid w:val="00043852"/>
    <w:rsid w:val="000F7371"/>
    <w:rsid w:val="00103FC8"/>
    <w:rsid w:val="00172EC7"/>
    <w:rsid w:val="00182F20"/>
    <w:rsid w:val="001B07A8"/>
    <w:rsid w:val="001E51DB"/>
    <w:rsid w:val="002257E6"/>
    <w:rsid w:val="002B1525"/>
    <w:rsid w:val="002E7B06"/>
    <w:rsid w:val="002F457A"/>
    <w:rsid w:val="00303069"/>
    <w:rsid w:val="00316700"/>
    <w:rsid w:val="00341356"/>
    <w:rsid w:val="004007D2"/>
    <w:rsid w:val="00520103"/>
    <w:rsid w:val="00611C1E"/>
    <w:rsid w:val="0063524B"/>
    <w:rsid w:val="006F65C4"/>
    <w:rsid w:val="0071022F"/>
    <w:rsid w:val="00740880"/>
    <w:rsid w:val="00742AA5"/>
    <w:rsid w:val="007634B4"/>
    <w:rsid w:val="007C095D"/>
    <w:rsid w:val="007D25BF"/>
    <w:rsid w:val="00801231"/>
    <w:rsid w:val="00821D2F"/>
    <w:rsid w:val="008F07AE"/>
    <w:rsid w:val="008F465D"/>
    <w:rsid w:val="00927009"/>
    <w:rsid w:val="00964266"/>
    <w:rsid w:val="009A1A6B"/>
    <w:rsid w:val="009D4751"/>
    <w:rsid w:val="00A12A82"/>
    <w:rsid w:val="00A56DCF"/>
    <w:rsid w:val="00A876B5"/>
    <w:rsid w:val="00AD5382"/>
    <w:rsid w:val="00B04A79"/>
    <w:rsid w:val="00B10BE6"/>
    <w:rsid w:val="00B137F7"/>
    <w:rsid w:val="00B25D93"/>
    <w:rsid w:val="00B473DB"/>
    <w:rsid w:val="00B651FD"/>
    <w:rsid w:val="00B86832"/>
    <w:rsid w:val="00B9445A"/>
    <w:rsid w:val="00BC472C"/>
    <w:rsid w:val="00BE3DEC"/>
    <w:rsid w:val="00C233DC"/>
    <w:rsid w:val="00C505DE"/>
    <w:rsid w:val="00C81A30"/>
    <w:rsid w:val="00CA2FA7"/>
    <w:rsid w:val="00D21346"/>
    <w:rsid w:val="00D5521A"/>
    <w:rsid w:val="00D66399"/>
    <w:rsid w:val="00E44386"/>
    <w:rsid w:val="00E810CF"/>
    <w:rsid w:val="00F51E5A"/>
    <w:rsid w:val="00FB3B22"/>
    <w:rsid w:val="00F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24656"/>
  <w15:chartTrackingRefBased/>
  <w15:docId w15:val="{D804EAF3-DFE2-4B8D-A019-F08EB2C3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F07AE"/>
    <w:pPr>
      <w:ind w:left="720"/>
      <w:contextualSpacing/>
    </w:pPr>
  </w:style>
  <w:style w:type="table" w:styleId="a4">
    <w:name w:val="Table Grid"/>
    <w:basedOn w:val="a1"/>
    <w:uiPriority w:val="59"/>
    <w:rsid w:val="00D21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69063-083E-47C9-AEF7-30CF11602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23</Pages>
  <Words>6445</Words>
  <Characters>36738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ryabova</cp:lastModifiedBy>
  <cp:revision>7</cp:revision>
  <cp:lastPrinted>2026-02-25T20:07:00Z</cp:lastPrinted>
  <dcterms:created xsi:type="dcterms:W3CDTF">2026-03-08T18:06:00Z</dcterms:created>
  <dcterms:modified xsi:type="dcterms:W3CDTF">2026-03-16T06:43:00Z</dcterms:modified>
</cp:coreProperties>
</file>