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B3" w:rsidRDefault="00C75CB3" w:rsidP="00C75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Разделы анализа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 xml:space="preserve"> о деятельности методического объединения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1. Цели и задачи, которые ст</w:t>
      </w:r>
      <w:r w:rsidR="00E548FE">
        <w:rPr>
          <w:rFonts w:ascii="Times New Roman" w:eastAsia="Times-Roman" w:hAnsi="Times New Roman" w:cs="Times New Roman"/>
          <w:sz w:val="24"/>
          <w:szCs w:val="24"/>
        </w:rPr>
        <w:t xml:space="preserve">авились в прошедшем учебном год </w:t>
      </w:r>
      <w:bookmarkStart w:id="0" w:name="_GoBack"/>
      <w:bookmarkEnd w:id="0"/>
      <w:r w:rsidRPr="00AC5A61">
        <w:rPr>
          <w:rFonts w:ascii="Times New Roman" w:eastAsia="Times-Roman" w:hAnsi="Times New Roman" w:cs="Times New Roman"/>
          <w:sz w:val="24"/>
          <w:szCs w:val="24"/>
        </w:rPr>
        <w:t>перед методическим объединением.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 xml:space="preserve">2. Методическая тема, над которой работало </w:t>
      </w:r>
      <w:r>
        <w:rPr>
          <w:rFonts w:ascii="Times New Roman" w:eastAsia="Times-Roman" w:hAnsi="Times New Roman" w:cs="Times New Roman"/>
          <w:sz w:val="24"/>
          <w:szCs w:val="24"/>
        </w:rPr>
        <w:t>МО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, соответствие темы методической теме ОУ.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3. Анализ количественного и качественного состава учителей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МО.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4. Тематика заседаний МО. Соответствие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тематики и рассматриваемых на заседаниях вопросов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решаемым задачам.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5. Количество открытых уроков и внеклассных мероприятий по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предмету (кто, с какой целью, в какой форме, результативность).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 xml:space="preserve">6. Качество обучения и </w:t>
      </w:r>
      <w:proofErr w:type="spellStart"/>
      <w:r w:rsidRPr="00AC5A61">
        <w:rPr>
          <w:rFonts w:ascii="Times New Roman" w:eastAsia="Times-Roman" w:hAnsi="Times New Roman" w:cs="Times New Roman"/>
          <w:sz w:val="24"/>
          <w:szCs w:val="24"/>
        </w:rPr>
        <w:t>обученности</w:t>
      </w:r>
      <w:proofErr w:type="spellEnd"/>
      <w:r w:rsidRPr="00AC5A61">
        <w:rPr>
          <w:rFonts w:ascii="Times New Roman" w:eastAsia="Times-Roman" w:hAnsi="Times New Roman" w:cs="Times New Roman"/>
          <w:sz w:val="24"/>
          <w:szCs w:val="24"/>
        </w:rPr>
        <w:t xml:space="preserve"> учащихся в динамике (по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четвертям, по сравнению с прошлыми годами). Анализ причин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высокой и низкой успеваемости по классам и по предметам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МО.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7. Внеклассная работа по предмету.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8. Результативность участия учащихся в предметных олимпиадах,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смотрах, конкурсах, конференциях (в динамике).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9. Формы работы с учителями внутри методического объединения.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10. Участие учителей МО в инновационной,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экспериментальной и проектно-исследовательской деятельности.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11. Проблемы в деятельности структурного подразделения, выявленные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в текущем учебном году и пути их решения.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12. Основные задачи, над которыми предстоит работать учителям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методического объединения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в следующем учебном году.</w:t>
      </w:r>
    </w:p>
    <w:p w:rsidR="008077B0" w:rsidRDefault="008077B0"/>
    <w:p w:rsidR="00C75CB3" w:rsidRDefault="00C75CB3"/>
    <w:p w:rsidR="00C75CB3" w:rsidRDefault="00C75CB3" w:rsidP="00C75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Разделы анализа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 xml:space="preserve"> о деятельности методического объединения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1. Цели и задачи, которые ставились в прошедшем учебном году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перед методическим объединением.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 xml:space="preserve">2. Методическая тема, над которой работало </w:t>
      </w:r>
      <w:r>
        <w:rPr>
          <w:rFonts w:ascii="Times New Roman" w:eastAsia="Times-Roman" w:hAnsi="Times New Roman" w:cs="Times New Roman"/>
          <w:sz w:val="24"/>
          <w:szCs w:val="24"/>
        </w:rPr>
        <w:t>МО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, соответствие темы методической теме ОУ.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3. Анализ количественного и качественного состава учителей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МО.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4. Тематика заседаний МО. Соответствие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тематики и рассматриваемых на заседаниях вопросов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решаемым задачам.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5. Количество открытых уроков и внеклассных мероприятий по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предмету (кто, с какой целью, в какой форме, результативность).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 xml:space="preserve">6. Качество обучения и </w:t>
      </w:r>
      <w:proofErr w:type="spellStart"/>
      <w:r w:rsidRPr="00AC5A61">
        <w:rPr>
          <w:rFonts w:ascii="Times New Roman" w:eastAsia="Times-Roman" w:hAnsi="Times New Roman" w:cs="Times New Roman"/>
          <w:sz w:val="24"/>
          <w:szCs w:val="24"/>
        </w:rPr>
        <w:t>обученности</w:t>
      </w:r>
      <w:proofErr w:type="spellEnd"/>
      <w:r w:rsidRPr="00AC5A61">
        <w:rPr>
          <w:rFonts w:ascii="Times New Roman" w:eastAsia="Times-Roman" w:hAnsi="Times New Roman" w:cs="Times New Roman"/>
          <w:sz w:val="24"/>
          <w:szCs w:val="24"/>
        </w:rPr>
        <w:t xml:space="preserve"> учащихся в динамике (по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четвертям, по сравнению с прошлыми годами). Анализ причин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высокой и низкой успеваемости по классам и по предметам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МО.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7. Внеклассная работа по предмету.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8. Результативность участия учащихся в предметных олимпиадах,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смотрах, конкурсах, конференциях (в динамике).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9. Формы работы с учителями внутри методического объединения.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10. Участие учителей МО в инновационной,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экспериментальной и проектно-исследовательской деятельности.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11. Проблемы в деятельности структурного подразделения, выявленные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в текущем учебном году и пути их решения.</w:t>
      </w:r>
    </w:p>
    <w:p w:rsidR="00C75CB3" w:rsidRPr="00AC5A61" w:rsidRDefault="00C75CB3" w:rsidP="00C7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AC5A61">
        <w:rPr>
          <w:rFonts w:ascii="Times New Roman" w:eastAsia="Times-Roman" w:hAnsi="Times New Roman" w:cs="Times New Roman"/>
          <w:sz w:val="24"/>
          <w:szCs w:val="24"/>
        </w:rPr>
        <w:t>12. Основные задачи, над которыми предстоит работать учителям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методического объединения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AC5A61">
        <w:rPr>
          <w:rFonts w:ascii="Times New Roman" w:eastAsia="Times-Roman" w:hAnsi="Times New Roman" w:cs="Times New Roman"/>
          <w:sz w:val="24"/>
          <w:szCs w:val="24"/>
        </w:rPr>
        <w:t>в следующем учебном году.</w:t>
      </w:r>
    </w:p>
    <w:p w:rsidR="00C75CB3" w:rsidRDefault="00C75CB3"/>
    <w:sectPr w:rsidR="00C75CB3" w:rsidSect="00C75CB3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5CB3"/>
    <w:rsid w:val="008077B0"/>
    <w:rsid w:val="00C75CB3"/>
    <w:rsid w:val="00E5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2110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Rcdo1</dc:creator>
  <cp:keywords/>
  <dc:description/>
  <cp:lastModifiedBy>Рцдо</cp:lastModifiedBy>
  <cp:revision>3</cp:revision>
  <cp:lastPrinted>2015-09-21T14:34:00Z</cp:lastPrinted>
  <dcterms:created xsi:type="dcterms:W3CDTF">2015-09-21T14:29:00Z</dcterms:created>
  <dcterms:modified xsi:type="dcterms:W3CDTF">2015-09-22T05:17:00Z</dcterms:modified>
</cp:coreProperties>
</file>