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DD" w:rsidRPr="00B664DD" w:rsidRDefault="00B664DD" w:rsidP="00B664DD">
      <w:pPr>
        <w:pStyle w:val="Default"/>
        <w:jc w:val="both"/>
      </w:pPr>
      <w:r w:rsidRPr="00B664DD">
        <w:rPr>
          <w:b/>
          <w:bCs/>
        </w:rPr>
        <w:t xml:space="preserve">Перечень оснований для определения дополнительных баллов: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наличие ученой степени (кандидата наук, доктора наук) или ученого звания;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обучение в магистратуре, аспирантуре по педагогической деятельности; соискательство;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наличие обучения по программе стажировки в организациях, соответствующих профилю подготовки выпускников (за 3 года, предшествующие аттестации, для преподавателей профессиональных и </w:t>
      </w:r>
      <w:proofErr w:type="spellStart"/>
      <w:r w:rsidRPr="00B664DD">
        <w:t>общепрофессиональных</w:t>
      </w:r>
      <w:proofErr w:type="spellEnd"/>
      <w:r w:rsidRPr="00B664DD">
        <w:t xml:space="preserve"> циклов и мастеров производственного </w:t>
      </w:r>
      <w:proofErr w:type="gramStart"/>
      <w:r w:rsidRPr="00B664DD">
        <w:t>обучения</w:t>
      </w:r>
      <w:proofErr w:type="gramEnd"/>
      <w:r w:rsidRPr="00B664DD">
        <w:t xml:space="preserve"> профессиональных ОО, участвующих в реализации профессионального и </w:t>
      </w:r>
      <w:proofErr w:type="spellStart"/>
      <w:r w:rsidRPr="00B664DD">
        <w:t>общепрофессионального</w:t>
      </w:r>
      <w:proofErr w:type="spellEnd"/>
      <w:r w:rsidRPr="00B664DD">
        <w:t xml:space="preserve"> учебного цикла образовательных программ среднего профессионального образования);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наличие </w:t>
      </w:r>
      <w:proofErr w:type="gramStart"/>
      <w:r w:rsidRPr="00B664DD">
        <w:t>обучения</w:t>
      </w:r>
      <w:proofErr w:type="gramEnd"/>
      <w:r w:rsidRPr="00B664DD">
        <w:t xml:space="preserve"> по дополнительной профессиональной программе (программе профессиональной переподготовки);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>наличие обучения по программе по охране труда и проверке знаний требований охраны труда (</w:t>
      </w:r>
      <w:proofErr w:type="gramStart"/>
      <w:r w:rsidRPr="00B664DD">
        <w:t>за</w:t>
      </w:r>
      <w:proofErr w:type="gramEnd"/>
      <w:r w:rsidRPr="00B664DD">
        <w:t xml:space="preserve"> последние 3 года);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>наличие обучения по дополнительной профессиональной программе (программе повышения квалификации) по профилю педагогической деятельности от 16 до 72 часов (</w:t>
      </w:r>
      <w:proofErr w:type="gramStart"/>
      <w:r w:rsidRPr="00B664DD">
        <w:t>за</w:t>
      </w:r>
      <w:proofErr w:type="gramEnd"/>
      <w:r w:rsidRPr="00B664DD">
        <w:t xml:space="preserve"> последние 3 года);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>наличие обучения по дополнительной профессиональной программе (программе повышения квалификации) по профилю педагогической деятельности от 72 часов и свыше (</w:t>
      </w:r>
      <w:proofErr w:type="gramStart"/>
      <w:r w:rsidRPr="00B664DD">
        <w:t>за</w:t>
      </w:r>
      <w:proofErr w:type="gramEnd"/>
      <w:r w:rsidRPr="00B664DD">
        <w:t xml:space="preserve"> последние 3 года);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наличие сертификатов профессиональных квалификаций (например, по ИКТ);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организация и проведение научно-практических мероприятий (конференций, семинаров, слетов, круглых столов и др.) для педагогических работников;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руководство музеем, клубом, студией, центром, научным обществом, объединением </w:t>
      </w:r>
      <w:proofErr w:type="gramStart"/>
      <w:r w:rsidRPr="00B664DD">
        <w:t>обучающихся</w:t>
      </w:r>
      <w:proofErr w:type="gramEnd"/>
      <w:r w:rsidRPr="00B664DD">
        <w:t xml:space="preserve">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классное руководство;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руководство педагогической практикой студентов, слушателей;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proofErr w:type="gramStart"/>
      <w:r w:rsidRPr="00B664DD">
        <w:t xml:space="preserve">руководство методическим объединением педагогов (ПЦК, МК, кафедрой, лабораторией, социально-психологической службой, методическим советом, комиссией, рабочей группой) в образовательной организации; </w:t>
      </w:r>
      <w:proofErr w:type="gramEnd"/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proofErr w:type="gramStart"/>
      <w:r w:rsidRPr="00B664DD">
        <w:t xml:space="preserve">руководство окружным, районным, городским методическим объединением (ресурсным центром), профессиональным сообществом, областным, муниципальным клубом «Учитель года»; </w:t>
      </w:r>
      <w:proofErr w:type="gramEnd"/>
    </w:p>
    <w:p w:rsidR="001508E1" w:rsidRPr="00B664DD" w:rsidRDefault="00B664DD" w:rsidP="00B664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64DD">
        <w:rPr>
          <w:rFonts w:ascii="Times New Roman" w:hAnsi="Times New Roman" w:cs="Times New Roman"/>
          <w:sz w:val="24"/>
          <w:szCs w:val="24"/>
        </w:rPr>
        <w:t>руководство экспертными группами по проведению аттестации педагогических работников;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руководство стажировкой, наставничество;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наличие диагностического инструментария, программной и учебно-методической продукции, имеющей областной и федеральный гриф, разработанной с участием аттестуемого;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наличие изданий учебных, учебно-методических пособий и рекомендаций (без учета учебно-методической продукции, размещенной в сети Интернет);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редактирование сборников материалов научно-практических конференций, семинаров и иных форм научно-методической работы педагогических работников;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редактирование сборников научно-практических конференций обучающихся;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участие в реализации дополнительных профессиональных программ (программ повышения квалификации и программ профессиональной переподготовки) в условиях сетевого взаимодействия (базовые площадки, ресурсные центры);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участие в качестве лектора (преподавателя) при проведении внутрифирменного обучения в образовательной организации;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участие в работе </w:t>
      </w:r>
      <w:proofErr w:type="spellStart"/>
      <w:r w:rsidRPr="00B664DD">
        <w:t>психолого-медико-педагогических</w:t>
      </w:r>
      <w:proofErr w:type="spellEnd"/>
      <w:r w:rsidRPr="00B664DD">
        <w:t xml:space="preserve"> консилиумов;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участие по проверке работ ЕГЭ, ОГЭ, ГВЭ;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оказание методической, психолого-педагогической, диагностической, консультативной помощи родителям (законным представителям) несовершеннолетних обучающихся, обеспечивающих получение детьми дошкольного образования в форме семейного образования;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lastRenderedPageBreak/>
        <w:t xml:space="preserve">консультирование родителей (законных представителей) и педагогических работников других образовательных организаций по применению специальных методов и приемов оказания помощи детям с ограниченными возможностями здоровья (в т.ч. дистанционное);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просветительская работа по пропаганде дефектологических знаний среди населения (радио и телепередачи, печатные издания, публичные лекции);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педагог – призер, лауреат конкурсов профессионального мастерства, соревнований, выставок и т.п.;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личное участие педагогического работника в концертно-выставочной деятельности: общественная филармония, концерты, выставки в составе, исполнение сольных концертных программ (партии/роли), персональные выставки;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общественная активность в профессиональной деятельности (член регионального Совета по реализации инновационных проектов в сфере среднего профессионального образования, профсоюзного комитета, комиссии по делам несовершеннолетних, областного, муниципального клуба «Учитель года», женсовета, депутатская деятельность и т.п.);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ведение собственного сайта, </w:t>
      </w:r>
      <w:proofErr w:type="spellStart"/>
      <w:r w:rsidRPr="00B664DD">
        <w:t>блога</w:t>
      </w:r>
      <w:proofErr w:type="spellEnd"/>
      <w:r w:rsidRPr="00B664DD">
        <w:t xml:space="preserve">, форума по профилю профессиональной деятельности; </w:t>
      </w:r>
    </w:p>
    <w:p w:rsidR="00B664DD" w:rsidRPr="00B664DD" w:rsidRDefault="00B664DD" w:rsidP="00B664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64DD">
        <w:rPr>
          <w:rFonts w:ascii="Times New Roman" w:hAnsi="Times New Roman" w:cs="Times New Roman"/>
          <w:sz w:val="24"/>
          <w:szCs w:val="24"/>
        </w:rPr>
        <w:t xml:space="preserve">наличие награды у педагога за профессиональные достижения в </w:t>
      </w:r>
      <w:proofErr w:type="spellStart"/>
      <w:r w:rsidRPr="00B664DD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B664DD">
        <w:rPr>
          <w:rFonts w:ascii="Times New Roman" w:hAnsi="Times New Roman" w:cs="Times New Roman"/>
          <w:sz w:val="24"/>
          <w:szCs w:val="24"/>
        </w:rPr>
        <w:t xml:space="preserve"> период (в т.ч. значка ГТО);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наличие нескольких публикаций по представлению педагогического опыта на одном уровне;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неоднократность участия педагогического работника в очных конкурсах профессионального мастерства;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proofErr w:type="gramStart"/>
      <w:r w:rsidRPr="00B664DD">
        <w:t xml:space="preserve">осуществление образовательной деятельности в условиях малокомплектного детского сада (школы), с разновозрастной группой, в профильных, коррекционных, (в т.ч. в инклюзивных группах (классах), кадетских общеобразовательных классах (группах), в классах (группах) с обучающимися с ограниченными возможностями здоровья, детьми-сиротами; </w:t>
      </w:r>
      <w:proofErr w:type="gramEnd"/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осуществление образовательной деятельности с </w:t>
      </w:r>
      <w:proofErr w:type="gramStart"/>
      <w:r w:rsidRPr="00B664DD">
        <w:t>обучающимися</w:t>
      </w:r>
      <w:proofErr w:type="gramEnd"/>
      <w:r w:rsidRPr="00B664DD">
        <w:t xml:space="preserve"> с РАС, ДЦП, ТМНР без сопровождения </w:t>
      </w:r>
      <w:proofErr w:type="spellStart"/>
      <w:r w:rsidRPr="00B664DD">
        <w:t>тьютора</w:t>
      </w:r>
      <w:proofErr w:type="spellEnd"/>
      <w:r w:rsidRPr="00B664DD">
        <w:t xml:space="preserve">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осуществление образовательной деятельности с обучающимися (воспитанниками), для которых русский язык не является родным;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организация и проведение научно-практических мероприятий (конференций, семинаров, слетов, круглых столов и др.) с </w:t>
      </w:r>
      <w:proofErr w:type="gramStart"/>
      <w:r w:rsidRPr="00B664DD">
        <w:t>обучающимися</w:t>
      </w:r>
      <w:proofErr w:type="gramEnd"/>
      <w:r w:rsidRPr="00B664DD">
        <w:t xml:space="preserve">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организация и проведение оздоровительных, физкультурно-спортивных мероприятий с </w:t>
      </w:r>
      <w:proofErr w:type="gramStart"/>
      <w:r w:rsidRPr="00B664DD">
        <w:t>обучающимися</w:t>
      </w:r>
      <w:proofErr w:type="gramEnd"/>
      <w:r w:rsidRPr="00B664DD">
        <w:t xml:space="preserve"> в каникулярное время (детские оздоровительные лагеря, детские площадки, образовательный туризм, походы, велопробеги);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организация и проведение дополнительных мероприятий с </w:t>
      </w:r>
      <w:proofErr w:type="gramStart"/>
      <w:r w:rsidRPr="00B664DD">
        <w:t>обучающимися</w:t>
      </w:r>
      <w:proofErr w:type="gramEnd"/>
      <w:r w:rsidRPr="00B664DD">
        <w:t xml:space="preserve"> для сдачи норм ГТО;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наличие публикаций обучающихся, выполненных под руководством педагога;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proofErr w:type="gramStart"/>
      <w:r w:rsidRPr="00B664DD">
        <w:t xml:space="preserve">наличие в группе (классе, команде) обучающихся с ограниченными возможностями здоровья, участвующих в конкурсах, соревнованиях, конференциях и т.п. муниципального, регионального, федерального и международного уровней; </w:t>
      </w:r>
      <w:proofErr w:type="gramEnd"/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наличие обучающихся, занявших призовые места и ставших победителями в конкурсах, соревнованиях, олимпиадах, конференциях, турнирах регионального, федерального и международного уровня;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наличие обучающихся (воспитанников), лауреатов премии муниципальных, региональных органов власти, стипендиатов губернатора (кроме концертмейстеров);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увеличение количества обучающихся, участвующих в очных конкурсах, олимпиадах, соревнованиях и т.п. муниципального, регионального, федерального и международного уровней;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увеличение количества обучающихся - призеров очных конкурсов, олимпиад, соревнований и т.п. муниципального, регионального, федерального и международного уровней;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класс (группа, команда) являются победителями конкурсных мероприятий образовательной организации или окружного уровня.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класс (группа, команда) являются победителями конкурсных мероприятий муниципального или регионального уровня; </w:t>
      </w:r>
    </w:p>
    <w:p w:rsidR="00B664DD" w:rsidRPr="00B664DD" w:rsidRDefault="00B664DD" w:rsidP="00B664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B664DD">
        <w:rPr>
          <w:rFonts w:ascii="Times New Roman" w:hAnsi="Times New Roman" w:cs="Times New Roman"/>
          <w:sz w:val="24"/>
          <w:szCs w:val="24"/>
        </w:rPr>
        <w:lastRenderedPageBreak/>
        <w:t xml:space="preserve">участие обучающихся (индивидуальное) в конкурсах, проектах, смотрах, выставках, фестивалях, соревнованиях, олимпиадах, конференциях, концертах и др. </w:t>
      </w:r>
      <w:r w:rsidRPr="00B664DD">
        <w:rPr>
          <w:rFonts w:ascii="Times New Roman" w:hAnsi="Times New Roman" w:cs="Times New Roman"/>
          <w:bCs/>
          <w:sz w:val="24"/>
          <w:szCs w:val="24"/>
        </w:rPr>
        <w:t>(</w:t>
      </w:r>
      <w:r w:rsidRPr="00B664DD">
        <w:rPr>
          <w:rFonts w:ascii="Times New Roman" w:hAnsi="Times New Roman" w:cs="Times New Roman"/>
          <w:sz w:val="24"/>
          <w:szCs w:val="24"/>
        </w:rPr>
        <w:t>только для первой категории</w:t>
      </w:r>
      <w:r w:rsidRPr="00B664DD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proofErr w:type="gramStart"/>
      <w:r w:rsidRPr="00B664DD">
        <w:t xml:space="preserve">участие обучающихся (коллективное) в конкурсах, проектах, смотрах, выставках, фестивалях, соревнованиях, олимпиадах, конференциях, концертах и др. </w:t>
      </w:r>
      <w:r w:rsidRPr="00B664DD">
        <w:rPr>
          <w:bCs/>
        </w:rPr>
        <w:t>(</w:t>
      </w:r>
      <w:r w:rsidRPr="00B664DD">
        <w:t>только для первой категории</w:t>
      </w:r>
      <w:r w:rsidRPr="00B664DD">
        <w:rPr>
          <w:bCs/>
        </w:rPr>
        <w:t xml:space="preserve">); </w:t>
      </w:r>
      <w:proofErr w:type="gramEnd"/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участие обучающихся и их родителей (законных представителей) в социально значимых мероприятиях (акциях, конкурсах, проектах) (только для первой категории);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транслирование опыта реализации программ и проектов инновационного характера на уровне образовательной организации и на муниципальном уровне (только для первой категории);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транслирование опыта реализации программ и проектов экспериментального и (или) инновационного характера на региональном или межрегиональном уровне (только для первой категории);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транслирование опыта реализации программ и проектов экспериментального и (или) инновационного характера на федеральном или международном уровне (только для первой категории);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 (только для первой категории);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 (только для первой категории);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 (только для первой категории); </w:t>
      </w:r>
    </w:p>
    <w:p w:rsidR="00B664DD" w:rsidRPr="00B664DD" w:rsidRDefault="00B664DD" w:rsidP="00B664DD">
      <w:pPr>
        <w:pStyle w:val="Default"/>
        <w:numPr>
          <w:ilvl w:val="0"/>
          <w:numId w:val="1"/>
        </w:numPr>
        <w:jc w:val="both"/>
      </w:pPr>
      <w:r w:rsidRPr="00B664DD">
        <w:t xml:space="preserve">активное участие в работе методического объединения специалистов других ОО, округа, района/города (только для первой категории); </w:t>
      </w:r>
    </w:p>
    <w:p w:rsidR="00B664DD" w:rsidRPr="00B664DD" w:rsidRDefault="00B664DD" w:rsidP="00B664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64DD">
        <w:rPr>
          <w:rFonts w:ascii="Times New Roman" w:hAnsi="Times New Roman" w:cs="Times New Roman"/>
          <w:sz w:val="24"/>
          <w:szCs w:val="24"/>
        </w:rPr>
        <w:t>реализация образовательных программ (полностью или частично) с использованием электронного обучения и дистанционных образовательных технологий (только для первой категории).</w:t>
      </w:r>
    </w:p>
    <w:sectPr w:rsidR="00B664DD" w:rsidRPr="00B664DD" w:rsidSect="00B66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069A1"/>
    <w:multiLevelType w:val="hybridMultilevel"/>
    <w:tmpl w:val="17744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64DD"/>
    <w:rsid w:val="001508E1"/>
    <w:rsid w:val="00B66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6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66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1318</Words>
  <Characters>7515</Characters>
  <Application>Microsoft Office Word</Application>
  <DocSecurity>0</DocSecurity>
  <Lines>62</Lines>
  <Paragraphs>17</Paragraphs>
  <ScaleCrop>false</ScaleCrop>
  <Company>Microsoft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2016-10-11T12:59:00Z</dcterms:created>
  <dcterms:modified xsi:type="dcterms:W3CDTF">2016-10-11T13:08:00Z</dcterms:modified>
</cp:coreProperties>
</file>