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5D9" w:rsidRPr="00054F5D" w:rsidRDefault="00A515D9" w:rsidP="00A515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4F5D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A515D9" w:rsidRPr="00054F5D" w:rsidRDefault="00A515D9" w:rsidP="00A515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4F5D">
        <w:rPr>
          <w:rFonts w:ascii="Times New Roman" w:hAnsi="Times New Roman" w:cs="Times New Roman"/>
          <w:sz w:val="24"/>
          <w:szCs w:val="24"/>
        </w:rPr>
        <w:t>«Пинежская средняя школа № 117»</w:t>
      </w:r>
    </w:p>
    <w:p w:rsidR="00A515D9" w:rsidRPr="00054F5D" w:rsidRDefault="00A515D9" w:rsidP="00A515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4F5D">
        <w:rPr>
          <w:rFonts w:ascii="Times New Roman" w:hAnsi="Times New Roman" w:cs="Times New Roman"/>
          <w:sz w:val="24"/>
          <w:szCs w:val="24"/>
        </w:rPr>
        <w:t>Пинежского муниципального района Архангельской области</w:t>
      </w:r>
    </w:p>
    <w:p w:rsidR="00A515D9" w:rsidRPr="00054F5D" w:rsidRDefault="00A515D9" w:rsidP="00A51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5D9" w:rsidRPr="00054F5D" w:rsidRDefault="00A515D9" w:rsidP="00A515D9">
      <w:pPr>
        <w:spacing w:after="0" w:line="240" w:lineRule="auto"/>
        <w:ind w:left="660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-69"/>
        <w:tblW w:w="9168" w:type="dxa"/>
        <w:tblCellMar>
          <w:top w:w="62" w:type="dxa"/>
          <w:left w:w="96" w:type="dxa"/>
          <w:right w:w="38" w:type="dxa"/>
        </w:tblCellMar>
        <w:tblLook w:val="04A0" w:firstRow="1" w:lastRow="0" w:firstColumn="1" w:lastColumn="0" w:noHBand="0" w:noVBand="1"/>
      </w:tblPr>
      <w:tblGrid>
        <w:gridCol w:w="4916"/>
        <w:gridCol w:w="4252"/>
      </w:tblGrid>
      <w:tr w:rsidR="00A515D9" w:rsidRPr="00054F5D" w:rsidTr="00CE10B2">
        <w:trPr>
          <w:trHeight w:val="2263"/>
        </w:trPr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5D9" w:rsidRPr="00054F5D" w:rsidRDefault="00A515D9" w:rsidP="00CE1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СОГЛАСОВАНО </w:t>
            </w:r>
          </w:p>
          <w:p w:rsidR="00A515D9" w:rsidRPr="00054F5D" w:rsidRDefault="00A515D9" w:rsidP="00CE1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15D9" w:rsidRPr="00054F5D" w:rsidRDefault="00A515D9" w:rsidP="00CE1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Учитель, ответственный за ВР</w:t>
            </w:r>
          </w:p>
          <w:p w:rsidR="00A515D9" w:rsidRPr="00054F5D" w:rsidRDefault="00A515D9" w:rsidP="00CE1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 Л.Л. Меркулова</w:t>
            </w:r>
          </w:p>
          <w:p w:rsidR="00A515D9" w:rsidRPr="00054F5D" w:rsidRDefault="00A515D9" w:rsidP="00CE1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«__» _________ 2023г. </w:t>
            </w:r>
          </w:p>
          <w:p w:rsidR="00A515D9" w:rsidRPr="00054F5D" w:rsidRDefault="00A515D9" w:rsidP="00CE10B2">
            <w:pPr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5D9" w:rsidRPr="00054F5D" w:rsidRDefault="00A515D9" w:rsidP="00CE10B2">
            <w:pPr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УТВЕРЖДАЮ </w:t>
            </w:r>
          </w:p>
          <w:p w:rsidR="00A515D9" w:rsidRPr="00054F5D" w:rsidRDefault="00A515D9" w:rsidP="00CE10B2">
            <w:pPr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A515D9" w:rsidRPr="00054F5D" w:rsidRDefault="00A515D9" w:rsidP="00CE10B2">
            <w:pPr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МБОУ «Пинежская СШ № 117»</w:t>
            </w:r>
          </w:p>
          <w:p w:rsidR="00A515D9" w:rsidRPr="00054F5D" w:rsidRDefault="00A515D9" w:rsidP="00CE10B2">
            <w:pPr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</w:t>
            </w:r>
          </w:p>
          <w:p w:rsidR="00A515D9" w:rsidRPr="00054F5D" w:rsidRDefault="00A515D9" w:rsidP="00CE10B2">
            <w:pPr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 О.В. Лукина</w:t>
            </w:r>
          </w:p>
          <w:p w:rsidR="00A515D9" w:rsidRPr="00054F5D" w:rsidRDefault="00A515D9" w:rsidP="00CE10B2">
            <w:pPr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«__» __________2023г.</w:t>
            </w:r>
          </w:p>
          <w:p w:rsidR="00A515D9" w:rsidRPr="00054F5D" w:rsidRDefault="00A515D9" w:rsidP="00CE10B2">
            <w:pPr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515D9" w:rsidRPr="00054F5D" w:rsidRDefault="00A515D9" w:rsidP="00A515D9">
      <w:pPr>
        <w:spacing w:after="0" w:line="240" w:lineRule="auto"/>
        <w:ind w:left="297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515D9" w:rsidRPr="00054F5D" w:rsidRDefault="00A515D9" w:rsidP="00A515D9">
      <w:pPr>
        <w:spacing w:after="0" w:line="240" w:lineRule="auto"/>
        <w:ind w:left="297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515D9" w:rsidRPr="00EB1976" w:rsidRDefault="00A515D9" w:rsidP="00A515D9">
      <w:pPr>
        <w:spacing w:after="0" w:line="240" w:lineRule="auto"/>
        <w:ind w:left="297" w:right="2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B19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ДОПОЛНИТЕЛЬНАЯ ОБЩЕОБРАЗОВАТЕЛЬНАЯ </w:t>
      </w:r>
    </w:p>
    <w:p w:rsidR="00A515D9" w:rsidRPr="00EB1976" w:rsidRDefault="00A515D9" w:rsidP="00A515D9">
      <w:pPr>
        <w:spacing w:after="0" w:line="240" w:lineRule="auto"/>
        <w:ind w:left="297" w:right="2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B19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ОБЩЕРАЗВИВАЮЩАЯ ПРОГРАММА (КРАТКОСРОЧНАЯ)</w:t>
      </w:r>
    </w:p>
    <w:p w:rsidR="00A515D9" w:rsidRPr="00EB1976" w:rsidRDefault="00A515D9" w:rsidP="00A515D9">
      <w:pPr>
        <w:spacing w:after="0" w:line="240" w:lineRule="auto"/>
        <w:ind w:left="297" w:right="2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B19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сезонной школы для мотивированных детей</w:t>
      </w:r>
    </w:p>
    <w:p w:rsidR="00A515D9" w:rsidRPr="00054F5D" w:rsidRDefault="00A515D9" w:rsidP="00A515D9">
      <w:pPr>
        <w:spacing w:after="0" w:line="240" w:lineRule="auto"/>
        <w:ind w:left="297" w:right="2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515D9" w:rsidRPr="00054F5D" w:rsidRDefault="00A515D9" w:rsidP="00A515D9">
      <w:pPr>
        <w:spacing w:after="0" w:line="240" w:lineRule="auto"/>
        <w:ind w:left="660" w:right="36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«Мастерицы</w:t>
      </w:r>
      <w:r w:rsidRPr="00054F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:rsidR="00A515D9" w:rsidRPr="00054F5D" w:rsidRDefault="00A515D9" w:rsidP="00A515D9">
      <w:pPr>
        <w:spacing w:after="0" w:line="240" w:lineRule="auto"/>
        <w:ind w:left="660" w:right="718" w:hanging="1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</w:t>
      </w:r>
      <w:r w:rsidRPr="00054F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удожественная направленность</w:t>
      </w:r>
    </w:p>
    <w:p w:rsidR="00A515D9" w:rsidRPr="00054F5D" w:rsidRDefault="00A515D9" w:rsidP="00A515D9">
      <w:pPr>
        <w:spacing w:after="0" w:line="240" w:lineRule="auto"/>
        <w:ind w:left="660" w:right="718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515D9" w:rsidRPr="00054F5D" w:rsidRDefault="00A515D9" w:rsidP="00A515D9">
      <w:pPr>
        <w:spacing w:after="0" w:line="240" w:lineRule="auto"/>
        <w:ind w:left="660" w:right="718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515D9" w:rsidRPr="00054F5D" w:rsidRDefault="00A515D9" w:rsidP="00A515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5D">
        <w:rPr>
          <w:rFonts w:ascii="Times New Roman" w:hAnsi="Times New Roman" w:cs="Times New Roman"/>
          <w:sz w:val="24"/>
          <w:szCs w:val="24"/>
        </w:rPr>
        <w:t>Возраст</w:t>
      </w:r>
      <w:r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054F5D">
        <w:rPr>
          <w:rFonts w:ascii="Times New Roman" w:hAnsi="Times New Roman" w:cs="Times New Roman"/>
          <w:sz w:val="24"/>
          <w:szCs w:val="24"/>
        </w:rPr>
        <w:t>: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54F5D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54F5D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A515D9" w:rsidRPr="00054F5D" w:rsidRDefault="00A515D9" w:rsidP="00A515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15D9" w:rsidRPr="00054F5D" w:rsidRDefault="00A515D9" w:rsidP="00A51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5D9" w:rsidRPr="00054F5D" w:rsidRDefault="00A515D9" w:rsidP="00A51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5D9" w:rsidRPr="00054F5D" w:rsidRDefault="00A515D9" w:rsidP="00A51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5D9" w:rsidRPr="00054F5D" w:rsidRDefault="00A515D9" w:rsidP="00A51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5D9" w:rsidRPr="00054F5D" w:rsidRDefault="00A515D9" w:rsidP="00A51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5D9" w:rsidRPr="00054F5D" w:rsidRDefault="00A515D9" w:rsidP="00A515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515D9" w:rsidRPr="00054F5D" w:rsidRDefault="00A515D9" w:rsidP="00A515D9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Составитель: </w:t>
      </w:r>
    </w:p>
    <w:p w:rsidR="00A515D9" w:rsidRPr="00054F5D" w:rsidRDefault="00A515D9" w:rsidP="00A515D9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Королёва Марина Александровна, </w:t>
      </w:r>
    </w:p>
    <w:p w:rsidR="00A515D9" w:rsidRPr="00054F5D" w:rsidRDefault="00A515D9" w:rsidP="00A515D9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054F5D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технологии</w:t>
      </w:r>
    </w:p>
    <w:p w:rsidR="00A515D9" w:rsidRPr="00054F5D" w:rsidRDefault="00A515D9" w:rsidP="00A515D9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5D">
        <w:rPr>
          <w:rFonts w:ascii="Times New Roman" w:hAnsi="Times New Roman" w:cs="Times New Roman"/>
          <w:sz w:val="24"/>
          <w:szCs w:val="24"/>
        </w:rPr>
        <w:t>МБОУ «Пинежская СШ №117»</w:t>
      </w:r>
    </w:p>
    <w:p w:rsidR="00A515D9" w:rsidRPr="00054F5D" w:rsidRDefault="00A515D9" w:rsidP="00A515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515D9" w:rsidRPr="00054F5D" w:rsidRDefault="00A515D9" w:rsidP="00A515D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515D9" w:rsidRPr="00054F5D" w:rsidRDefault="00A515D9" w:rsidP="00A515D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515D9" w:rsidRDefault="00A515D9" w:rsidP="00A515D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515D9" w:rsidRDefault="00A515D9" w:rsidP="00A515D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515D9" w:rsidRDefault="00A515D9" w:rsidP="00A515D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515D9" w:rsidRDefault="00A515D9" w:rsidP="00A515D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515D9" w:rsidRPr="00054F5D" w:rsidRDefault="00A515D9" w:rsidP="00A515D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515D9" w:rsidRPr="00054F5D" w:rsidRDefault="00A515D9" w:rsidP="00A515D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515D9" w:rsidRDefault="00A515D9" w:rsidP="00A515D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515D9" w:rsidRDefault="00A515D9" w:rsidP="00A515D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515D9" w:rsidRPr="00054F5D" w:rsidRDefault="00A515D9" w:rsidP="00A515D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515D9" w:rsidRDefault="00A515D9" w:rsidP="00A515D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5D">
        <w:rPr>
          <w:rFonts w:ascii="Times New Roman" w:hAnsi="Times New Roman" w:cs="Times New Roman"/>
          <w:sz w:val="24"/>
          <w:szCs w:val="24"/>
        </w:rPr>
        <w:t>п. Пинега</w:t>
      </w:r>
      <w:r w:rsidRPr="00054F5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54F5D">
        <w:rPr>
          <w:rFonts w:ascii="Times New Roman" w:hAnsi="Times New Roman" w:cs="Times New Roman"/>
          <w:sz w:val="24"/>
          <w:szCs w:val="24"/>
        </w:rPr>
        <w:t>2023г</w:t>
      </w:r>
      <w:r w:rsidRPr="00054F5D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</w:p>
    <w:p w:rsidR="00A515D9" w:rsidRDefault="00A515D9" w:rsidP="00A515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515D9" w:rsidRDefault="00A515D9" w:rsidP="00A515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515D9" w:rsidRPr="00054F5D" w:rsidRDefault="00A515D9" w:rsidP="00A515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515D9" w:rsidRPr="00054F5D" w:rsidRDefault="00A515D9" w:rsidP="00A515D9">
      <w:pPr>
        <w:tabs>
          <w:tab w:val="left" w:pos="567"/>
        </w:tabs>
        <w:spacing w:after="0" w:line="240" w:lineRule="auto"/>
        <w:ind w:right="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F5D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A515D9" w:rsidRDefault="00A515D9" w:rsidP="00A515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F5D">
        <w:rPr>
          <w:rFonts w:ascii="Times New Roman" w:hAnsi="Times New Roman" w:cs="Times New Roman"/>
          <w:sz w:val="24"/>
          <w:szCs w:val="24"/>
        </w:rPr>
        <w:tab/>
      </w:r>
      <w:r w:rsidRPr="00EB1976">
        <w:rPr>
          <w:rFonts w:ascii="Times New Roman" w:hAnsi="Times New Roman" w:cs="Times New Roman"/>
          <w:sz w:val="24"/>
          <w:szCs w:val="24"/>
        </w:rPr>
        <w:t>Дополнительная общеобразовательная обще</w:t>
      </w:r>
      <w:r>
        <w:rPr>
          <w:rFonts w:ascii="Times New Roman" w:hAnsi="Times New Roman" w:cs="Times New Roman"/>
          <w:sz w:val="24"/>
          <w:szCs w:val="24"/>
        </w:rPr>
        <w:t>развивающая программа «Мастерицы</w:t>
      </w:r>
      <w:r w:rsidRPr="00EB1976">
        <w:rPr>
          <w:rFonts w:ascii="Times New Roman" w:hAnsi="Times New Roman" w:cs="Times New Roman"/>
          <w:sz w:val="24"/>
          <w:szCs w:val="24"/>
        </w:rPr>
        <w:t xml:space="preserve">» имеет художественную направленность и разработана для </w:t>
      </w:r>
      <w:r w:rsidRPr="006A0002">
        <w:rPr>
          <w:rFonts w:ascii="Times New Roman" w:hAnsi="Times New Roman" w:cs="Times New Roman"/>
          <w:sz w:val="24"/>
          <w:szCs w:val="24"/>
        </w:rPr>
        <w:t xml:space="preserve">одарённых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6A0002">
        <w:rPr>
          <w:rFonts w:ascii="Times New Roman" w:hAnsi="Times New Roman" w:cs="Times New Roman"/>
          <w:sz w:val="24"/>
          <w:szCs w:val="24"/>
        </w:rPr>
        <w:t xml:space="preserve"> творческого объединения «Модельеры»</w:t>
      </w:r>
      <w:r>
        <w:rPr>
          <w:rFonts w:ascii="Times New Roman" w:hAnsi="Times New Roman" w:cs="Times New Roman"/>
          <w:sz w:val="24"/>
          <w:szCs w:val="24"/>
        </w:rPr>
        <w:t xml:space="preserve"> возрастом </w:t>
      </w:r>
      <w:r w:rsidRPr="00EB197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B1976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B1976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A515D9" w:rsidRDefault="00A515D9" w:rsidP="00A515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E6B">
        <w:rPr>
          <w:rFonts w:ascii="Times New Roman" w:eastAsia="Times New Roman" w:hAnsi="Times New Roman" w:cs="Times New Roman"/>
          <w:sz w:val="24"/>
          <w:szCs w:val="24"/>
        </w:rPr>
        <w:t xml:space="preserve">Реализация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программы </w:t>
      </w:r>
      <w:r w:rsidRPr="00D16E6B">
        <w:rPr>
          <w:rFonts w:ascii="Times New Roman" w:eastAsia="Times New Roman" w:hAnsi="Times New Roman" w:cs="Times New Roman"/>
          <w:sz w:val="24"/>
          <w:szCs w:val="24"/>
        </w:rPr>
        <w:t>осуществляется в трудовом лагере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детей и подростков</w:t>
      </w:r>
      <w:r w:rsidRPr="00D16E6B">
        <w:rPr>
          <w:rFonts w:ascii="Times New Roman" w:eastAsia="Times New Roman" w:hAnsi="Times New Roman" w:cs="Times New Roman"/>
          <w:sz w:val="24"/>
          <w:szCs w:val="24"/>
        </w:rPr>
        <w:t xml:space="preserve"> "Романтик», который организует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свою работу</w:t>
      </w:r>
      <w:r w:rsidRPr="00D16E6B">
        <w:rPr>
          <w:rFonts w:ascii="Times New Roman" w:eastAsia="Times New Roman" w:hAnsi="Times New Roman" w:cs="Times New Roman"/>
          <w:sz w:val="24"/>
          <w:szCs w:val="24"/>
        </w:rPr>
        <w:t xml:space="preserve"> в летн</w:t>
      </w:r>
      <w:r>
        <w:rPr>
          <w:rFonts w:ascii="Times New Roman" w:eastAsia="Times New Roman" w:hAnsi="Times New Roman" w:cs="Times New Roman"/>
          <w:sz w:val="24"/>
          <w:szCs w:val="24"/>
        </w:rPr>
        <w:t>ий период.</w:t>
      </w:r>
      <w:r w:rsidRPr="006A0002">
        <w:rPr>
          <w:rFonts w:ascii="Times New Roman" w:eastAsia="Times New Roman" w:hAnsi="Times New Roman" w:cs="Times New Roman"/>
          <w:sz w:val="24"/>
          <w:szCs w:val="24"/>
        </w:rPr>
        <w:t xml:space="preserve"> В основном ученицы занимаются изготовлением сценических костюмов для танцевального и </w:t>
      </w:r>
      <w:r>
        <w:rPr>
          <w:rFonts w:ascii="Times New Roman" w:eastAsia="Times New Roman" w:hAnsi="Times New Roman" w:cs="Times New Roman"/>
          <w:sz w:val="24"/>
          <w:szCs w:val="24"/>
        </w:rPr>
        <w:t>фольклорного коллективов школы.</w:t>
      </w:r>
    </w:p>
    <w:p w:rsidR="00A515D9" w:rsidRPr="00054F5D" w:rsidRDefault="00A515D9" w:rsidP="00A515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F5D">
        <w:rPr>
          <w:rFonts w:ascii="Times New Roman" w:eastAsia="Times New Roman" w:hAnsi="Times New Roman" w:cs="Times New Roman"/>
          <w:sz w:val="24"/>
          <w:szCs w:val="24"/>
        </w:rPr>
        <w:t>Данная программа предполагает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4F5D">
        <w:rPr>
          <w:rFonts w:ascii="Times New Roman" w:eastAsia="Times New Roman" w:hAnsi="Times New Roman" w:cs="Times New Roman"/>
          <w:sz w:val="24"/>
          <w:szCs w:val="24"/>
        </w:rPr>
        <w:t xml:space="preserve">практическое применение знаний, полученных при изучении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дополнительной общеобразовательной общеразвивающей программы </w:t>
      </w:r>
      <w:r w:rsidRPr="00477349">
        <w:rPr>
          <w:rFonts w:ascii="Times New Roman" w:eastAsia="Times New Roman" w:hAnsi="Times New Roman" w:cs="Times New Roman"/>
          <w:sz w:val="24"/>
          <w:szCs w:val="24"/>
        </w:rPr>
        <w:t>«Модельеры»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учебный период.</w:t>
      </w:r>
    </w:p>
    <w:p w:rsidR="00A515D9" w:rsidRPr="00054F5D" w:rsidRDefault="00A515D9" w:rsidP="00A51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F5D">
        <w:rPr>
          <w:rFonts w:ascii="Times New Roman" w:eastAsia="Times New Roman" w:hAnsi="Times New Roman" w:cs="Times New Roman"/>
          <w:sz w:val="24"/>
          <w:szCs w:val="24"/>
        </w:rPr>
        <w:tab/>
        <w:t xml:space="preserve">Программа </w:t>
      </w:r>
      <w:r w:rsidRPr="00054F5D">
        <w:rPr>
          <w:rFonts w:ascii="Times New Roman" w:hAnsi="Times New Roman" w:cs="Times New Roman"/>
          <w:sz w:val="24"/>
          <w:szCs w:val="24"/>
        </w:rPr>
        <w:t xml:space="preserve">позволяет обучающимся </w:t>
      </w:r>
      <w:r>
        <w:rPr>
          <w:rFonts w:ascii="Times New Roman" w:hAnsi="Times New Roman" w:cs="Times New Roman"/>
          <w:sz w:val="24"/>
          <w:szCs w:val="24"/>
        </w:rPr>
        <w:t>отработать навыки</w:t>
      </w:r>
      <w:r w:rsidRPr="00054F5D">
        <w:rPr>
          <w:rFonts w:ascii="Times New Roman" w:hAnsi="Times New Roman" w:cs="Times New Roman"/>
          <w:sz w:val="24"/>
          <w:szCs w:val="24"/>
        </w:rPr>
        <w:t xml:space="preserve"> конструирования и моделирования одежды, реализовать творческие способности, способствует профессиональному самоопределению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15D9" w:rsidRPr="00054F5D" w:rsidRDefault="00A515D9" w:rsidP="00A515D9">
      <w:pPr>
        <w:pStyle w:val="Default"/>
        <w:tabs>
          <w:tab w:val="left" w:pos="567"/>
        </w:tabs>
        <w:jc w:val="both"/>
        <w:rPr>
          <w:rFonts w:eastAsia="Times New Roman"/>
          <w:b/>
          <w:color w:val="auto"/>
        </w:rPr>
      </w:pPr>
      <w:r w:rsidRPr="00054F5D">
        <w:rPr>
          <w:color w:val="auto"/>
        </w:rPr>
        <w:tab/>
      </w:r>
      <w:r w:rsidRPr="00054F5D">
        <w:rPr>
          <w:rFonts w:eastAsia="Times New Roman"/>
          <w:b/>
          <w:color w:val="auto"/>
        </w:rPr>
        <w:t>Программа составлена в соответствии со следующими документами</w:t>
      </w:r>
      <w:r w:rsidRPr="00054F5D">
        <w:rPr>
          <w:rFonts w:eastAsia="Times New Roman"/>
          <w:b/>
          <w:iCs/>
          <w:color w:val="auto"/>
        </w:rPr>
        <w:t>:</w:t>
      </w:r>
    </w:p>
    <w:p w:rsidR="00A515D9" w:rsidRPr="00054F5D" w:rsidRDefault="00A515D9" w:rsidP="00A515D9">
      <w:pPr>
        <w:pStyle w:val="a6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054F5D">
        <w:rPr>
          <w:rFonts w:ascii="Times New Roman" w:eastAsia="Times New Roman" w:hAnsi="Times New Roman"/>
          <w:sz w:val="24"/>
          <w:szCs w:val="24"/>
        </w:rPr>
        <w:t xml:space="preserve">Федеральный закон от 29 декабря 2012 г. № 273-ФЗ «Об образовании в Российской Федерации», </w:t>
      </w:r>
    </w:p>
    <w:p w:rsidR="00A515D9" w:rsidRPr="00054F5D" w:rsidRDefault="00A515D9" w:rsidP="00A515D9">
      <w:pPr>
        <w:pStyle w:val="a6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054F5D">
        <w:rPr>
          <w:rFonts w:ascii="Times New Roman" w:eastAsia="Times New Roman" w:hAnsi="Times New Roman"/>
          <w:sz w:val="24"/>
          <w:szCs w:val="24"/>
        </w:rPr>
        <w:t xml:space="preserve">Концепция развития дополнительного образования детей (распоряжение Правительства Российской Федерации от 4 сентября 2014 г. № 1726-р), </w:t>
      </w:r>
    </w:p>
    <w:p w:rsidR="00A515D9" w:rsidRPr="00054F5D" w:rsidRDefault="00A515D9" w:rsidP="00A515D9">
      <w:pPr>
        <w:pStyle w:val="a6"/>
        <w:numPr>
          <w:ilvl w:val="0"/>
          <w:numId w:val="2"/>
        </w:numPr>
        <w:tabs>
          <w:tab w:val="left" w:pos="0"/>
        </w:tabs>
        <w:spacing w:after="0" w:line="240" w:lineRule="auto"/>
        <w:ind w:left="0" w:right="74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054F5D">
        <w:rPr>
          <w:rFonts w:ascii="Times New Roman" w:eastAsia="Times New Roman" w:hAnsi="Times New Roman"/>
          <w:sz w:val="24"/>
          <w:szCs w:val="24"/>
        </w:rPr>
        <w:t xml:space="preserve">Порядок организации и осуществления образовательной деятельности по дополнительным общеобразовательным программам» (приказ Министерства просвещения Российской Федерации от 09.11.2018 № 196),  </w:t>
      </w:r>
    </w:p>
    <w:p w:rsidR="00A515D9" w:rsidRPr="00054F5D" w:rsidRDefault="00A515D9" w:rsidP="00A515D9">
      <w:pPr>
        <w:pStyle w:val="a6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Hlk84362404"/>
      <w:r w:rsidRPr="00054F5D">
        <w:rPr>
          <w:rFonts w:ascii="Times New Roman" w:eastAsia="Times New Roman" w:hAnsi="Times New Roman"/>
          <w:sz w:val="24"/>
          <w:szCs w:val="24"/>
        </w:rPr>
        <w:t>Методические рекомендации по проектированию дополнительных общеразвивающих программ (включая разноуровневые программы) (письмо министерства образования и науки РФ от 18.11.2015 года № 09-3242)</w:t>
      </w:r>
      <w:bookmarkEnd w:id="0"/>
      <w:r w:rsidRPr="00054F5D">
        <w:rPr>
          <w:rFonts w:ascii="Times New Roman" w:eastAsia="Times New Roman" w:hAnsi="Times New Roman"/>
          <w:sz w:val="24"/>
          <w:szCs w:val="24"/>
        </w:rPr>
        <w:t xml:space="preserve">, </w:t>
      </w:r>
    </w:p>
    <w:p w:rsidR="00A515D9" w:rsidRPr="00054F5D" w:rsidRDefault="00A515D9" w:rsidP="00A515D9">
      <w:pPr>
        <w:pStyle w:val="a6"/>
        <w:numPr>
          <w:ilvl w:val="0"/>
          <w:numId w:val="2"/>
        </w:numPr>
        <w:tabs>
          <w:tab w:val="left" w:pos="0"/>
        </w:tabs>
        <w:spacing w:after="0" w:line="240" w:lineRule="auto"/>
        <w:ind w:left="0" w:right="7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054F5D">
        <w:rPr>
          <w:rFonts w:ascii="Times New Roman" w:eastAsia="Times New Roman" w:hAnsi="Times New Roman"/>
          <w:sz w:val="24"/>
          <w:szCs w:val="24"/>
        </w:rPr>
        <w:t>Устав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54F5D">
        <w:rPr>
          <w:rFonts w:ascii="Times New Roman" w:eastAsia="Times New Roman" w:hAnsi="Times New Roman"/>
          <w:sz w:val="24"/>
          <w:szCs w:val="24"/>
        </w:rPr>
        <w:t>МБОУ «Пинежская СШ № 117»</w:t>
      </w:r>
    </w:p>
    <w:p w:rsidR="00A515D9" w:rsidRPr="003A74F5" w:rsidRDefault="00A515D9" w:rsidP="00A515D9">
      <w:pPr>
        <w:tabs>
          <w:tab w:val="left" w:pos="0"/>
          <w:tab w:val="left" w:pos="567"/>
        </w:tabs>
        <w:spacing w:after="0" w:line="240" w:lineRule="auto"/>
        <w:ind w:right="70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F5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54F5D">
        <w:rPr>
          <w:rFonts w:ascii="Times New Roman" w:eastAsia="Times New Roman" w:hAnsi="Times New Roman" w:cs="Times New Roman"/>
          <w:sz w:val="24"/>
          <w:szCs w:val="24"/>
        </w:rPr>
        <w:t xml:space="preserve">Программа разработана с учетом возрастных и индивидуальных особенностей обучающихся </w:t>
      </w:r>
      <w:r>
        <w:rPr>
          <w:rFonts w:ascii="Times New Roman" w:eastAsia="Times New Roman" w:hAnsi="Times New Roman" w:cs="Times New Roman"/>
          <w:sz w:val="24"/>
          <w:szCs w:val="24"/>
        </w:rPr>
        <w:t>и спецификой работы учреждения.</w:t>
      </w:r>
    </w:p>
    <w:p w:rsidR="00A515D9" w:rsidRPr="00B93325" w:rsidRDefault="00A515D9" w:rsidP="00A515D9">
      <w:pPr>
        <w:pStyle w:val="Default"/>
        <w:tabs>
          <w:tab w:val="left" w:pos="567"/>
        </w:tabs>
        <w:jc w:val="both"/>
        <w:rPr>
          <w:color w:val="auto"/>
        </w:rPr>
      </w:pPr>
      <w:r w:rsidRPr="00054F5D">
        <w:rPr>
          <w:b/>
          <w:bCs/>
          <w:color w:val="auto"/>
        </w:rPr>
        <w:tab/>
        <w:t xml:space="preserve">Актуальность </w:t>
      </w:r>
      <w:r w:rsidRPr="00054F5D">
        <w:rPr>
          <w:bCs/>
          <w:color w:val="auto"/>
        </w:rPr>
        <w:t>программы</w:t>
      </w:r>
      <w:r>
        <w:rPr>
          <w:bCs/>
          <w:color w:val="auto"/>
        </w:rPr>
        <w:t xml:space="preserve"> </w:t>
      </w:r>
      <w:r w:rsidRPr="00054F5D">
        <w:rPr>
          <w:color w:val="auto"/>
        </w:rPr>
        <w:t xml:space="preserve">обусловлена </w:t>
      </w:r>
      <w:r>
        <w:rPr>
          <w:color w:val="auto"/>
        </w:rPr>
        <w:t xml:space="preserve">социальным заказом. </w:t>
      </w:r>
      <w:r w:rsidRPr="00B93325">
        <w:rPr>
          <w:color w:val="auto"/>
        </w:rPr>
        <w:t xml:space="preserve">Проблема приобретения костюмов для хореографического </w:t>
      </w:r>
      <w:r>
        <w:rPr>
          <w:color w:val="auto"/>
        </w:rPr>
        <w:t xml:space="preserve">и фольклорного </w:t>
      </w:r>
      <w:r w:rsidRPr="00B93325">
        <w:rPr>
          <w:color w:val="auto"/>
        </w:rPr>
        <w:t xml:space="preserve">коллектива </w:t>
      </w:r>
      <w:r>
        <w:rPr>
          <w:color w:val="auto"/>
        </w:rPr>
        <w:t xml:space="preserve">школы </w:t>
      </w:r>
      <w:r w:rsidRPr="00B93325">
        <w:rPr>
          <w:color w:val="auto"/>
        </w:rPr>
        <w:t>является актуальной ежегодно. Сценический костюм должен смотреться зрелищно и гармонично</w:t>
      </w:r>
      <w:r>
        <w:rPr>
          <w:color w:val="auto"/>
        </w:rPr>
        <w:t>.</w:t>
      </w:r>
      <w:r w:rsidRPr="00B93325">
        <w:rPr>
          <w:color w:val="auto"/>
        </w:rPr>
        <w:t xml:space="preserve"> В результате реализации </w:t>
      </w:r>
      <w:r>
        <w:rPr>
          <w:color w:val="auto"/>
        </w:rPr>
        <w:t xml:space="preserve">программы </w:t>
      </w:r>
      <w:r w:rsidRPr="00B93325">
        <w:rPr>
          <w:color w:val="auto"/>
        </w:rPr>
        <w:t>танцевальн</w:t>
      </w:r>
      <w:r>
        <w:rPr>
          <w:color w:val="auto"/>
        </w:rPr>
        <w:t>ый</w:t>
      </w:r>
      <w:r w:rsidRPr="00B93325">
        <w:rPr>
          <w:color w:val="auto"/>
        </w:rPr>
        <w:t xml:space="preserve"> и фольклорн</w:t>
      </w:r>
      <w:r>
        <w:rPr>
          <w:color w:val="auto"/>
        </w:rPr>
        <w:t>ый коллектив школы обеспечен</w:t>
      </w:r>
      <w:r w:rsidRPr="00B93325">
        <w:rPr>
          <w:color w:val="auto"/>
        </w:rPr>
        <w:t xml:space="preserve"> сценическими костюмами.</w:t>
      </w:r>
    </w:p>
    <w:p w:rsidR="00A515D9" w:rsidRDefault="00A515D9" w:rsidP="00A515D9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23C9F">
        <w:rPr>
          <w:rFonts w:ascii="Times New Roman" w:hAnsi="Times New Roman" w:cs="Times New Roman"/>
          <w:b/>
          <w:bCs/>
          <w:sz w:val="24"/>
          <w:szCs w:val="24"/>
        </w:rPr>
        <w:t xml:space="preserve">Педагогическая целесообразность </w:t>
      </w:r>
      <w:r w:rsidRPr="00923C9F">
        <w:rPr>
          <w:rFonts w:ascii="Times New Roman" w:hAnsi="Times New Roman" w:cs="Times New Roman"/>
          <w:bCs/>
          <w:sz w:val="24"/>
          <w:szCs w:val="24"/>
        </w:rPr>
        <w:t>программы заключается в том, что приобретенные знания и умения помогают обучающимся осознавать свои интересы и потребности, самореализовываться, развивать свой творческий потенциал и находить свое место в социуме.</w:t>
      </w:r>
      <w:r w:rsidRPr="00923C9F">
        <w:rPr>
          <w:rFonts w:ascii="Times New Roman" w:hAnsi="Times New Roman" w:cs="Times New Roman"/>
          <w:bCs/>
          <w:sz w:val="24"/>
          <w:szCs w:val="24"/>
        </w:rPr>
        <w:tab/>
      </w:r>
      <w:r w:rsidRPr="00054F5D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A515D9" w:rsidRPr="00054F5D" w:rsidRDefault="00A515D9" w:rsidP="00A515D9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54F5D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программы: </w:t>
      </w:r>
      <w:r w:rsidRPr="00054F5D">
        <w:rPr>
          <w:rFonts w:ascii="Times New Roman" w:hAnsi="Times New Roman" w:cs="Times New Roman"/>
          <w:sz w:val="24"/>
          <w:szCs w:val="24"/>
        </w:rPr>
        <w:t xml:space="preserve">Создание условий для творческого развития обучающихся через </w:t>
      </w:r>
      <w:r>
        <w:rPr>
          <w:rFonts w:ascii="Times New Roman" w:hAnsi="Times New Roman" w:cs="Times New Roman"/>
          <w:sz w:val="24"/>
          <w:szCs w:val="24"/>
        </w:rPr>
        <w:t>отработку навыков</w:t>
      </w:r>
      <w:r w:rsidRPr="00054F5D">
        <w:rPr>
          <w:rFonts w:ascii="Times New Roman" w:hAnsi="Times New Roman" w:cs="Times New Roman"/>
          <w:sz w:val="24"/>
          <w:szCs w:val="24"/>
        </w:rPr>
        <w:t xml:space="preserve"> в области моделирования, конструирования и технологии пошива одежды.</w:t>
      </w:r>
    </w:p>
    <w:p w:rsidR="00A515D9" w:rsidRPr="00054F5D" w:rsidRDefault="00A515D9" w:rsidP="00A515D9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4F5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Задачи:</w:t>
      </w:r>
    </w:p>
    <w:p w:rsidR="00A515D9" w:rsidRPr="00054F5D" w:rsidRDefault="00A515D9" w:rsidP="00A515D9">
      <w:pPr>
        <w:pStyle w:val="Default"/>
        <w:tabs>
          <w:tab w:val="left" w:pos="567"/>
        </w:tabs>
        <w:jc w:val="both"/>
        <w:rPr>
          <w:iCs/>
          <w:color w:val="auto"/>
        </w:rPr>
      </w:pPr>
      <w:r w:rsidRPr="00054F5D">
        <w:rPr>
          <w:iCs/>
          <w:color w:val="auto"/>
        </w:rPr>
        <w:t xml:space="preserve">Предметные (обучающие): </w:t>
      </w:r>
    </w:p>
    <w:p w:rsidR="00A515D9" w:rsidRPr="00054F5D" w:rsidRDefault="00A515D9" w:rsidP="00A515D9">
      <w:pPr>
        <w:pStyle w:val="Default"/>
        <w:numPr>
          <w:ilvl w:val="0"/>
          <w:numId w:val="3"/>
        </w:numPr>
        <w:tabs>
          <w:tab w:val="left" w:pos="284"/>
        </w:tabs>
        <w:ind w:left="426" w:hanging="142"/>
        <w:jc w:val="both"/>
        <w:rPr>
          <w:color w:val="auto"/>
        </w:rPr>
      </w:pPr>
      <w:r w:rsidRPr="00054F5D">
        <w:rPr>
          <w:color w:val="auto"/>
        </w:rPr>
        <w:t>формировать знания об основных законах моделирования;</w:t>
      </w:r>
    </w:p>
    <w:p w:rsidR="00A515D9" w:rsidRPr="00054F5D" w:rsidRDefault="00A515D9" w:rsidP="00A515D9">
      <w:pPr>
        <w:pStyle w:val="Default"/>
        <w:numPr>
          <w:ilvl w:val="0"/>
          <w:numId w:val="3"/>
        </w:numPr>
        <w:tabs>
          <w:tab w:val="left" w:pos="284"/>
        </w:tabs>
        <w:ind w:left="426" w:hanging="142"/>
        <w:jc w:val="both"/>
        <w:rPr>
          <w:color w:val="auto"/>
        </w:rPr>
      </w:pPr>
      <w:r w:rsidRPr="00054F5D">
        <w:rPr>
          <w:color w:val="auto"/>
        </w:rPr>
        <w:t>обучать моделированию, конструированию и изготовлению одежды;</w:t>
      </w:r>
    </w:p>
    <w:p w:rsidR="00A515D9" w:rsidRPr="00054F5D" w:rsidRDefault="00A515D9" w:rsidP="00A515D9">
      <w:pPr>
        <w:pStyle w:val="Default"/>
        <w:numPr>
          <w:ilvl w:val="0"/>
          <w:numId w:val="3"/>
        </w:numPr>
        <w:tabs>
          <w:tab w:val="left" w:pos="284"/>
        </w:tabs>
        <w:ind w:left="426" w:hanging="142"/>
        <w:jc w:val="both"/>
        <w:rPr>
          <w:color w:val="auto"/>
        </w:rPr>
      </w:pPr>
      <w:r w:rsidRPr="00054F5D">
        <w:rPr>
          <w:color w:val="auto"/>
        </w:rPr>
        <w:t xml:space="preserve">обучать пользоваться современным швейным оборудованием и необходимыми инструментами; </w:t>
      </w:r>
    </w:p>
    <w:p w:rsidR="00A515D9" w:rsidRPr="00054F5D" w:rsidRDefault="00A515D9" w:rsidP="00A515D9">
      <w:pPr>
        <w:pStyle w:val="Default"/>
        <w:numPr>
          <w:ilvl w:val="0"/>
          <w:numId w:val="3"/>
        </w:numPr>
        <w:tabs>
          <w:tab w:val="left" w:pos="284"/>
        </w:tabs>
        <w:ind w:left="426" w:hanging="142"/>
        <w:jc w:val="both"/>
        <w:rPr>
          <w:color w:val="auto"/>
        </w:rPr>
      </w:pPr>
      <w:r w:rsidRPr="00054F5D">
        <w:rPr>
          <w:color w:val="auto"/>
        </w:rPr>
        <w:t xml:space="preserve">формировать потребность в творческой деятельности, стремление к самовыражению через творчество; </w:t>
      </w:r>
    </w:p>
    <w:p w:rsidR="00A515D9" w:rsidRPr="00054F5D" w:rsidRDefault="00A515D9" w:rsidP="00A515D9">
      <w:pPr>
        <w:pStyle w:val="Default"/>
        <w:tabs>
          <w:tab w:val="left" w:pos="284"/>
        </w:tabs>
        <w:jc w:val="both"/>
        <w:rPr>
          <w:color w:val="auto"/>
        </w:rPr>
      </w:pPr>
      <w:r w:rsidRPr="00054F5D">
        <w:rPr>
          <w:iCs/>
          <w:color w:val="auto"/>
        </w:rPr>
        <w:t xml:space="preserve">Метапредметные (развивающие): </w:t>
      </w:r>
    </w:p>
    <w:p w:rsidR="00A515D9" w:rsidRPr="00054F5D" w:rsidRDefault="00A515D9" w:rsidP="00A515D9">
      <w:pPr>
        <w:pStyle w:val="Default"/>
        <w:numPr>
          <w:ilvl w:val="0"/>
          <w:numId w:val="4"/>
        </w:numPr>
        <w:tabs>
          <w:tab w:val="left" w:pos="284"/>
        </w:tabs>
        <w:ind w:left="426" w:hanging="142"/>
        <w:jc w:val="both"/>
        <w:rPr>
          <w:color w:val="auto"/>
        </w:rPr>
      </w:pPr>
      <w:r w:rsidRPr="00054F5D">
        <w:rPr>
          <w:color w:val="auto"/>
        </w:rPr>
        <w:t>развивать творческие способности, воображение, фантазию, художественный вкус</w:t>
      </w:r>
      <w:r w:rsidRPr="00054F5D">
        <w:rPr>
          <w:rFonts w:eastAsia="Times New Roman"/>
          <w:color w:val="auto"/>
        </w:rPr>
        <w:t>;</w:t>
      </w:r>
    </w:p>
    <w:p w:rsidR="00A515D9" w:rsidRPr="00054F5D" w:rsidRDefault="00A515D9" w:rsidP="00A515D9">
      <w:pPr>
        <w:pStyle w:val="Default"/>
        <w:numPr>
          <w:ilvl w:val="0"/>
          <w:numId w:val="4"/>
        </w:numPr>
        <w:tabs>
          <w:tab w:val="left" w:pos="284"/>
        </w:tabs>
        <w:ind w:left="426" w:hanging="142"/>
        <w:jc w:val="both"/>
        <w:rPr>
          <w:color w:val="auto"/>
        </w:rPr>
      </w:pPr>
      <w:r w:rsidRPr="00054F5D">
        <w:rPr>
          <w:color w:val="auto"/>
        </w:rPr>
        <w:t xml:space="preserve">развивать образное, пространственное мышление, умение выразить свою мысль с помощью эскиза, рисунка, объемных или плоскостных форм; </w:t>
      </w:r>
    </w:p>
    <w:p w:rsidR="00A515D9" w:rsidRPr="00054F5D" w:rsidRDefault="00A515D9" w:rsidP="00A515D9">
      <w:pPr>
        <w:pStyle w:val="Default"/>
        <w:numPr>
          <w:ilvl w:val="0"/>
          <w:numId w:val="4"/>
        </w:numPr>
        <w:shd w:val="clear" w:color="auto" w:fill="FFFFFF"/>
        <w:tabs>
          <w:tab w:val="left" w:pos="284"/>
        </w:tabs>
        <w:ind w:left="426" w:hanging="142"/>
        <w:jc w:val="both"/>
        <w:rPr>
          <w:rFonts w:eastAsia="Times New Roman"/>
          <w:color w:val="auto"/>
        </w:rPr>
      </w:pPr>
      <w:r w:rsidRPr="00054F5D">
        <w:rPr>
          <w:color w:val="auto"/>
        </w:rPr>
        <w:lastRenderedPageBreak/>
        <w:t>способствовать выработке собственного обоснованного взгляда на современные тенденции моды;</w:t>
      </w:r>
    </w:p>
    <w:p w:rsidR="00A515D9" w:rsidRPr="00054F5D" w:rsidRDefault="00A515D9" w:rsidP="00A515D9">
      <w:pPr>
        <w:pStyle w:val="Default"/>
        <w:numPr>
          <w:ilvl w:val="0"/>
          <w:numId w:val="4"/>
        </w:numPr>
        <w:shd w:val="clear" w:color="auto" w:fill="FFFFFF"/>
        <w:tabs>
          <w:tab w:val="left" w:pos="284"/>
        </w:tabs>
        <w:ind w:left="426" w:hanging="142"/>
        <w:jc w:val="both"/>
        <w:rPr>
          <w:rFonts w:eastAsia="Times New Roman"/>
          <w:color w:val="auto"/>
        </w:rPr>
      </w:pPr>
      <w:r w:rsidRPr="00054F5D">
        <w:rPr>
          <w:rFonts w:eastAsia="Times New Roman"/>
          <w:color w:val="auto"/>
        </w:rPr>
        <w:t>научить работать с разными источниками информации, и различными видами материалов.</w:t>
      </w:r>
    </w:p>
    <w:p w:rsidR="00A515D9" w:rsidRPr="00054F5D" w:rsidRDefault="00A515D9" w:rsidP="00A515D9">
      <w:pPr>
        <w:pStyle w:val="Default"/>
        <w:tabs>
          <w:tab w:val="left" w:pos="284"/>
        </w:tabs>
        <w:jc w:val="both"/>
        <w:rPr>
          <w:color w:val="auto"/>
        </w:rPr>
      </w:pPr>
      <w:r w:rsidRPr="00054F5D">
        <w:rPr>
          <w:iCs/>
          <w:color w:val="auto"/>
        </w:rPr>
        <w:t xml:space="preserve">Личностные (воспитательные): </w:t>
      </w:r>
    </w:p>
    <w:p w:rsidR="00A515D9" w:rsidRPr="00054F5D" w:rsidRDefault="00A515D9" w:rsidP="00A515D9">
      <w:pPr>
        <w:pStyle w:val="Default"/>
        <w:numPr>
          <w:ilvl w:val="0"/>
          <w:numId w:val="5"/>
        </w:numPr>
        <w:tabs>
          <w:tab w:val="left" w:pos="284"/>
        </w:tabs>
        <w:ind w:left="426" w:hanging="142"/>
        <w:jc w:val="both"/>
        <w:rPr>
          <w:color w:val="auto"/>
        </w:rPr>
      </w:pPr>
      <w:r w:rsidRPr="00054F5D">
        <w:rPr>
          <w:color w:val="auto"/>
        </w:rPr>
        <w:t xml:space="preserve">воспитывать способность видеть и чувствовать гармонию; </w:t>
      </w:r>
    </w:p>
    <w:p w:rsidR="00A515D9" w:rsidRPr="00054F5D" w:rsidRDefault="00A515D9" w:rsidP="00A515D9">
      <w:pPr>
        <w:pStyle w:val="Default"/>
        <w:numPr>
          <w:ilvl w:val="0"/>
          <w:numId w:val="5"/>
        </w:numPr>
        <w:tabs>
          <w:tab w:val="left" w:pos="284"/>
        </w:tabs>
        <w:ind w:left="426" w:hanging="142"/>
        <w:jc w:val="both"/>
        <w:rPr>
          <w:color w:val="auto"/>
        </w:rPr>
      </w:pPr>
      <w:r w:rsidRPr="00054F5D">
        <w:rPr>
          <w:color w:val="auto"/>
        </w:rPr>
        <w:t xml:space="preserve">воспитывать трудолюбие, аккуратность, усидчивость, целеустремленность и самостоятельность; </w:t>
      </w:r>
    </w:p>
    <w:p w:rsidR="00A515D9" w:rsidRPr="00054F5D" w:rsidRDefault="00A515D9" w:rsidP="00A515D9">
      <w:pPr>
        <w:pStyle w:val="a6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426" w:hanging="142"/>
        <w:jc w:val="both"/>
        <w:rPr>
          <w:rFonts w:ascii="Times New Roman" w:eastAsia="Times New Roman" w:hAnsi="Times New Roman"/>
          <w:sz w:val="24"/>
          <w:szCs w:val="24"/>
        </w:rPr>
      </w:pPr>
      <w:r w:rsidRPr="00054F5D">
        <w:rPr>
          <w:rFonts w:ascii="Times New Roman" w:eastAsia="Times New Roman" w:hAnsi="Times New Roman"/>
          <w:sz w:val="24"/>
          <w:szCs w:val="24"/>
        </w:rPr>
        <w:t xml:space="preserve">воспитывать чувство ответственности за порученное дело, взаимопомощи </w:t>
      </w:r>
    </w:p>
    <w:p w:rsidR="00A515D9" w:rsidRPr="004B4786" w:rsidRDefault="00A515D9" w:rsidP="00A515D9">
      <w:pPr>
        <w:pStyle w:val="a6"/>
        <w:shd w:val="clear" w:color="auto" w:fill="FFFFFF"/>
        <w:tabs>
          <w:tab w:val="left" w:pos="284"/>
        </w:tabs>
        <w:spacing w:after="0" w:line="240" w:lineRule="auto"/>
        <w:ind w:left="426" w:hanging="14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и коллективизма; </w:t>
      </w:r>
    </w:p>
    <w:p w:rsidR="00A515D9" w:rsidRPr="004B4786" w:rsidRDefault="00A515D9" w:rsidP="00A515D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4F5D">
        <w:rPr>
          <w:rFonts w:ascii="Times New Roman" w:hAnsi="Times New Roman" w:cs="Times New Roman"/>
          <w:b/>
          <w:bCs/>
          <w:sz w:val="24"/>
          <w:szCs w:val="24"/>
        </w:rPr>
        <w:t xml:space="preserve">Отличительная особенность </w:t>
      </w:r>
      <w:r w:rsidRPr="00054F5D">
        <w:rPr>
          <w:rFonts w:ascii="Times New Roman" w:hAnsi="Times New Roman" w:cs="Times New Roman"/>
          <w:bCs/>
          <w:sz w:val="24"/>
          <w:szCs w:val="24"/>
        </w:rPr>
        <w:t>программы</w:t>
      </w:r>
      <w:r w:rsidRPr="00054F5D">
        <w:rPr>
          <w:rFonts w:ascii="Times New Roman" w:hAnsi="Times New Roman" w:cs="Times New Roman"/>
          <w:sz w:val="24"/>
          <w:szCs w:val="24"/>
        </w:rPr>
        <w:t xml:space="preserve"> состоит в том, что </w:t>
      </w:r>
      <w:r>
        <w:rPr>
          <w:rFonts w:ascii="Times New Roman" w:hAnsi="Times New Roman" w:cs="Times New Roman"/>
          <w:sz w:val="24"/>
          <w:szCs w:val="24"/>
        </w:rPr>
        <w:t>она</w:t>
      </w:r>
      <w:r w:rsidRPr="004B4786">
        <w:rPr>
          <w:rFonts w:ascii="Times New Roman" w:hAnsi="Times New Roman" w:cs="Times New Roman"/>
          <w:sz w:val="24"/>
          <w:szCs w:val="24"/>
        </w:rPr>
        <w:t xml:space="preserve"> помогает заложить те</w:t>
      </w:r>
      <w:r>
        <w:rPr>
          <w:rFonts w:ascii="Times New Roman" w:hAnsi="Times New Roman" w:cs="Times New Roman"/>
          <w:sz w:val="24"/>
          <w:szCs w:val="24"/>
        </w:rPr>
        <w:t xml:space="preserve">оретическую и практическую базу </w:t>
      </w:r>
      <w:r w:rsidRPr="004B4786">
        <w:rPr>
          <w:rFonts w:ascii="Times New Roman" w:hAnsi="Times New Roman" w:cs="Times New Roman"/>
          <w:sz w:val="24"/>
          <w:szCs w:val="24"/>
        </w:rPr>
        <w:t xml:space="preserve">допрофессионального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для дальнейшей профессиональной </w:t>
      </w:r>
      <w:r w:rsidRPr="004B4786">
        <w:rPr>
          <w:rFonts w:ascii="Times New Roman" w:hAnsi="Times New Roman" w:cs="Times New Roman"/>
          <w:sz w:val="24"/>
          <w:szCs w:val="24"/>
        </w:rPr>
        <w:t>ориентации обучающихся, осуществляя помощ</w:t>
      </w:r>
      <w:r>
        <w:rPr>
          <w:rFonts w:ascii="Times New Roman" w:hAnsi="Times New Roman" w:cs="Times New Roman"/>
          <w:sz w:val="24"/>
          <w:szCs w:val="24"/>
        </w:rPr>
        <w:t xml:space="preserve">ь в выборе возможных профессий, </w:t>
      </w:r>
      <w:r w:rsidRPr="004B4786">
        <w:rPr>
          <w:rFonts w:ascii="Times New Roman" w:hAnsi="Times New Roman" w:cs="Times New Roman"/>
          <w:sz w:val="24"/>
          <w:szCs w:val="24"/>
        </w:rPr>
        <w:t>связанных с производством одежды и ее популяризацией.</w:t>
      </w:r>
    </w:p>
    <w:p w:rsidR="00A515D9" w:rsidRPr="00054F5D" w:rsidRDefault="00A515D9" w:rsidP="00A515D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4F5D">
        <w:rPr>
          <w:rFonts w:ascii="Times New Roman" w:hAnsi="Times New Roman" w:cs="Times New Roman"/>
          <w:b/>
          <w:sz w:val="24"/>
          <w:szCs w:val="24"/>
        </w:rPr>
        <w:tab/>
        <w:t>Педагогические принципы:</w:t>
      </w:r>
    </w:p>
    <w:p w:rsidR="00A515D9" w:rsidRPr="00054F5D" w:rsidRDefault="00A515D9" w:rsidP="00A515D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54F5D">
        <w:rPr>
          <w:rFonts w:ascii="Times New Roman" w:hAnsi="Times New Roman" w:cs="Times New Roman"/>
          <w:iCs/>
          <w:sz w:val="24"/>
          <w:szCs w:val="24"/>
        </w:rPr>
        <w:t>-Принцип доступности изучаемого – все задания подобраны с учетом возраста и индивидуальных особенностей обучающихся.</w:t>
      </w:r>
    </w:p>
    <w:p w:rsidR="00A515D9" w:rsidRPr="00054F5D" w:rsidRDefault="00A515D9" w:rsidP="00A515D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54F5D">
        <w:rPr>
          <w:rFonts w:ascii="Times New Roman" w:hAnsi="Times New Roman" w:cs="Times New Roman"/>
          <w:iCs/>
          <w:sz w:val="24"/>
          <w:szCs w:val="24"/>
        </w:rPr>
        <w:t>-Принцип систематичности - обучать, переходя от известного к неизвестному, от простого к сложному, что обеспечивает равномерное накопление и углубление знаний, развитие познавательных возможностей обучающихся.</w:t>
      </w:r>
    </w:p>
    <w:p w:rsidR="00A515D9" w:rsidRPr="00054F5D" w:rsidRDefault="00A515D9" w:rsidP="00A515D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54F5D">
        <w:rPr>
          <w:rFonts w:ascii="Times New Roman" w:hAnsi="Times New Roman" w:cs="Times New Roman"/>
          <w:iCs/>
          <w:sz w:val="24"/>
          <w:szCs w:val="24"/>
        </w:rPr>
        <w:t>-Принцип комфортности – атмосфера доброжелательности, вера в силы ребенка, создание для каждого ребенка ситуации успеха</w:t>
      </w:r>
    </w:p>
    <w:p w:rsidR="00A515D9" w:rsidRPr="00054F5D" w:rsidRDefault="00A515D9" w:rsidP="00A515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4F5D">
        <w:rPr>
          <w:rFonts w:ascii="Times New Roman" w:hAnsi="Times New Roman" w:cs="Times New Roman"/>
          <w:b/>
          <w:sz w:val="24"/>
          <w:szCs w:val="24"/>
        </w:rPr>
        <w:tab/>
        <w:t>Характеристика обучающихся по программе</w:t>
      </w:r>
    </w:p>
    <w:p w:rsidR="00A515D9" w:rsidRDefault="00A515D9" w:rsidP="00A515D9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F5D">
        <w:rPr>
          <w:rFonts w:ascii="Times New Roman" w:hAnsi="Times New Roman" w:cs="Times New Roman"/>
          <w:sz w:val="24"/>
          <w:szCs w:val="24"/>
        </w:rPr>
        <w:tab/>
        <w:t>Обучение по программе ведется в разновозрастных группах, которые комплектуются из обучающихся (девочки)1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54F5D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7 лет, имеющих </w:t>
      </w:r>
      <w:r w:rsidRPr="00054F5D">
        <w:rPr>
          <w:rFonts w:ascii="Times New Roman" w:hAnsi="Times New Roman" w:cs="Times New Roman"/>
          <w:sz w:val="24"/>
          <w:szCs w:val="24"/>
        </w:rPr>
        <w:t>навыки работы с инструментами и текстильными материалами, и проявляющих интерес к дизайну одежды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54F5D">
        <w:rPr>
          <w:rFonts w:ascii="Times New Roman" w:hAnsi="Times New Roman" w:cs="Times New Roman"/>
          <w:sz w:val="24"/>
          <w:szCs w:val="24"/>
        </w:rPr>
        <w:t xml:space="preserve">Количество обучающихся в группе </w:t>
      </w:r>
      <w:r>
        <w:rPr>
          <w:rFonts w:ascii="Times New Roman" w:hAnsi="Times New Roman" w:cs="Times New Roman"/>
          <w:sz w:val="24"/>
          <w:szCs w:val="24"/>
        </w:rPr>
        <w:t>5-8</w:t>
      </w:r>
      <w:r w:rsidRPr="00054F5D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:rsidR="00A515D9" w:rsidRPr="00B06A36" w:rsidRDefault="00A515D9" w:rsidP="00A515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A36">
        <w:rPr>
          <w:rFonts w:ascii="Times New Roman" w:eastAsia="Times New Roman" w:hAnsi="Times New Roman" w:cs="Times New Roman"/>
          <w:sz w:val="24"/>
          <w:szCs w:val="24"/>
        </w:rPr>
        <w:t xml:space="preserve">Временной период реализации проекта - три недели в июне, количество участников 5- 8 человек, их возрастной диапазон 14-17 лет. </w:t>
      </w:r>
    </w:p>
    <w:p w:rsidR="00A515D9" w:rsidRPr="00B06A36" w:rsidRDefault="00A515D9" w:rsidP="00A515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A36">
        <w:rPr>
          <w:rFonts w:ascii="Times New Roman" w:hAnsi="Times New Roman" w:cs="Times New Roman"/>
          <w:b/>
          <w:sz w:val="24"/>
          <w:szCs w:val="24"/>
        </w:rPr>
        <w:t>Сроки и этапы реализации программы</w:t>
      </w:r>
    </w:p>
    <w:p w:rsidR="00A515D9" w:rsidRPr="00B06A36" w:rsidRDefault="00A515D9" w:rsidP="00A51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A36">
        <w:rPr>
          <w:rFonts w:ascii="Times New Roman" w:hAnsi="Times New Roman" w:cs="Times New Roman"/>
          <w:sz w:val="24"/>
          <w:szCs w:val="24"/>
        </w:rPr>
        <w:tab/>
        <w:t xml:space="preserve">Данная программа рассчитана на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B06A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часов</w:t>
      </w:r>
      <w:r w:rsidRPr="00B06A36">
        <w:rPr>
          <w:rFonts w:ascii="Times New Roman" w:hAnsi="Times New Roman" w:cs="Times New Roman"/>
          <w:sz w:val="24"/>
          <w:szCs w:val="24"/>
        </w:rPr>
        <w:t xml:space="preserve"> обучения в период организации летнего отдыха детей и подростков.</w:t>
      </w:r>
    </w:p>
    <w:p w:rsidR="00A515D9" w:rsidRPr="00B06A36" w:rsidRDefault="00A515D9" w:rsidP="00A515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A36">
        <w:rPr>
          <w:rFonts w:ascii="Times New Roman" w:hAnsi="Times New Roman" w:cs="Times New Roman"/>
          <w:b/>
          <w:sz w:val="24"/>
          <w:szCs w:val="24"/>
        </w:rPr>
        <w:t>Формы и режим занятий</w:t>
      </w:r>
    </w:p>
    <w:p w:rsidR="00A515D9" w:rsidRPr="00B06A36" w:rsidRDefault="00A515D9" w:rsidP="00A515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6A36">
        <w:rPr>
          <w:rFonts w:ascii="Times New Roman" w:hAnsi="Times New Roman" w:cs="Times New Roman"/>
          <w:sz w:val="24"/>
          <w:szCs w:val="24"/>
        </w:rPr>
        <w:t xml:space="preserve">Занятия проводятся каждый рабочий день. Продолжительность занятия – 2 часа. </w:t>
      </w:r>
    </w:p>
    <w:p w:rsidR="00A515D9" w:rsidRPr="00B06A36" w:rsidRDefault="00A515D9" w:rsidP="00A515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6A36">
        <w:rPr>
          <w:rFonts w:ascii="Times New Roman" w:hAnsi="Times New Roman" w:cs="Times New Roman"/>
          <w:b/>
          <w:sz w:val="24"/>
          <w:szCs w:val="24"/>
        </w:rPr>
        <w:t>Формы организации образовательного процесса</w:t>
      </w:r>
      <w:r w:rsidRPr="00B06A36">
        <w:rPr>
          <w:rFonts w:ascii="Times New Roman" w:hAnsi="Times New Roman" w:cs="Times New Roman"/>
          <w:iCs/>
          <w:sz w:val="24"/>
          <w:szCs w:val="24"/>
        </w:rPr>
        <w:t xml:space="preserve"> предполагают проведение коллективных занятий и индивидуально. </w:t>
      </w:r>
    </w:p>
    <w:p w:rsidR="00A515D9" w:rsidRPr="00B06A36" w:rsidRDefault="00A515D9" w:rsidP="00A51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A36">
        <w:rPr>
          <w:rFonts w:ascii="Times New Roman" w:hAnsi="Times New Roman" w:cs="Times New Roman"/>
          <w:sz w:val="24"/>
          <w:szCs w:val="24"/>
        </w:rPr>
        <w:tab/>
      </w:r>
      <w:r w:rsidRPr="00B06A36">
        <w:rPr>
          <w:rFonts w:ascii="Times New Roman" w:hAnsi="Times New Roman" w:cs="Times New Roman"/>
          <w:b/>
          <w:sz w:val="24"/>
          <w:szCs w:val="24"/>
        </w:rPr>
        <w:t>Формы проведения занятий:</w:t>
      </w:r>
      <w:r w:rsidRPr="00B06A36">
        <w:rPr>
          <w:rFonts w:ascii="Times New Roman" w:hAnsi="Times New Roman" w:cs="Times New Roman"/>
          <w:sz w:val="24"/>
          <w:szCs w:val="24"/>
        </w:rPr>
        <w:t xml:space="preserve"> практические занятия,</w:t>
      </w:r>
      <w:r w:rsidRPr="00B06A36">
        <w:rPr>
          <w:rFonts w:ascii="Times New Roman" w:eastAsia="Times New Roman" w:hAnsi="Times New Roman" w:cs="Times New Roman"/>
          <w:sz w:val="24"/>
          <w:szCs w:val="24"/>
        </w:rPr>
        <w:t xml:space="preserve"> коллективная работа</w:t>
      </w:r>
    </w:p>
    <w:p w:rsidR="00A515D9" w:rsidRPr="00B06A36" w:rsidRDefault="00A515D9" w:rsidP="00A515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A36">
        <w:rPr>
          <w:rFonts w:ascii="Times New Roman" w:eastAsia="Times New Roman" w:hAnsi="Times New Roman" w:cs="Times New Roman"/>
          <w:sz w:val="24"/>
          <w:szCs w:val="24"/>
        </w:rPr>
        <w:t>Совместное выполнение творческого проекта создает большие возможности для оптимальной организации коллективных действий, когда от каждого ученика зависит успешность выполнения проекта.</w:t>
      </w:r>
    </w:p>
    <w:p w:rsidR="00A515D9" w:rsidRPr="001150C9" w:rsidRDefault="00A515D9" w:rsidP="00A515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A36">
        <w:rPr>
          <w:rFonts w:ascii="Times New Roman" w:eastAsia="Times New Roman" w:hAnsi="Times New Roman" w:cs="Times New Roman"/>
          <w:sz w:val="24"/>
          <w:szCs w:val="24"/>
        </w:rPr>
        <w:t xml:space="preserve">Каждый участник совместной деятельности имеет представление об общем замысле. Сотворчество участников проекта в данном случае начинается с разработки идеи, эскиза, общей композиции и заканчивается составлением некого целого из частей, обобщением. Такая форма коллективной деятельности требует от каждого участника определенного опыта общения: умения сотрудничать, уважать чужую инициативу, защищать собственные идеи в процессе согласования вопросов содержания и формы, использования материалов и техники исполнения проекта. </w:t>
      </w:r>
    </w:p>
    <w:p w:rsidR="00A515D9" w:rsidRPr="00054F5D" w:rsidRDefault="00A515D9" w:rsidP="00A515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4F5D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:rsidR="00A515D9" w:rsidRPr="00054F5D" w:rsidRDefault="00A515D9" w:rsidP="00A515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F5D">
        <w:rPr>
          <w:rFonts w:ascii="Times New Roman" w:hAnsi="Times New Roman" w:cs="Times New Roman"/>
          <w:b/>
          <w:sz w:val="24"/>
          <w:szCs w:val="24"/>
        </w:rPr>
        <w:tab/>
        <w:t>Предметные</w:t>
      </w:r>
    </w:p>
    <w:p w:rsidR="00A515D9" w:rsidRPr="00054F5D" w:rsidRDefault="00A515D9" w:rsidP="00A515D9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F5D">
        <w:rPr>
          <w:rFonts w:ascii="Times New Roman" w:hAnsi="Times New Roman" w:cs="Times New Roman"/>
          <w:sz w:val="24"/>
          <w:szCs w:val="24"/>
        </w:rPr>
        <w:t>- рациональное использование учебной и дополнительной технической и технологической информации для проектирования и создания предметов одежды;</w:t>
      </w:r>
    </w:p>
    <w:p w:rsidR="00A515D9" w:rsidRPr="00054F5D" w:rsidRDefault="00A515D9" w:rsidP="00A515D9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F5D">
        <w:rPr>
          <w:rFonts w:ascii="Times New Roman" w:hAnsi="Times New Roman" w:cs="Times New Roman"/>
          <w:sz w:val="24"/>
          <w:szCs w:val="24"/>
        </w:rPr>
        <w:lastRenderedPageBreak/>
        <w:t>- подбор и применение материалов, инструментов, и оборудования в технологических процессах с учетом областей их применения;</w:t>
      </w:r>
    </w:p>
    <w:p w:rsidR="00A515D9" w:rsidRPr="00054F5D" w:rsidRDefault="00A515D9" w:rsidP="00A515D9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F5D">
        <w:rPr>
          <w:rFonts w:ascii="Times New Roman" w:hAnsi="Times New Roman" w:cs="Times New Roman"/>
          <w:sz w:val="24"/>
          <w:szCs w:val="24"/>
        </w:rPr>
        <w:t>- соблюдение норм и правил безопасности труда, пожарной безопасности, правил санитарии и гигиены, трудовой и технологической дисциплины;</w:t>
      </w:r>
    </w:p>
    <w:p w:rsidR="00A515D9" w:rsidRPr="00054F5D" w:rsidRDefault="00A515D9" w:rsidP="00A515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F5D">
        <w:rPr>
          <w:rFonts w:ascii="Times New Roman" w:hAnsi="Times New Roman" w:cs="Times New Roman"/>
          <w:sz w:val="24"/>
          <w:szCs w:val="24"/>
        </w:rPr>
        <w:t>- стремление к экономии и бережливости в расходовании времени, материалов, денежных средств и труда</w:t>
      </w:r>
    </w:p>
    <w:p w:rsidR="00A515D9" w:rsidRPr="00054F5D" w:rsidRDefault="00A515D9" w:rsidP="00A515D9">
      <w:pPr>
        <w:pStyle w:val="Default"/>
        <w:jc w:val="both"/>
        <w:rPr>
          <w:b/>
          <w:color w:val="auto"/>
        </w:rPr>
      </w:pPr>
      <w:r w:rsidRPr="00054F5D">
        <w:rPr>
          <w:b/>
          <w:color w:val="auto"/>
        </w:rPr>
        <w:tab/>
        <w:t>Метапредметные</w:t>
      </w:r>
    </w:p>
    <w:p w:rsidR="00A515D9" w:rsidRPr="00054F5D" w:rsidRDefault="00A515D9" w:rsidP="00A515D9">
      <w:pPr>
        <w:pStyle w:val="Default"/>
        <w:jc w:val="both"/>
        <w:rPr>
          <w:color w:val="auto"/>
        </w:rPr>
      </w:pPr>
      <w:r w:rsidRPr="00054F5D">
        <w:rPr>
          <w:color w:val="auto"/>
        </w:rPr>
        <w:t xml:space="preserve">- развитие образного, пространственного мышление, умения выразить свою мысль с помощью эскиза, рисунка, объемных или плоскостных форм; </w:t>
      </w:r>
    </w:p>
    <w:p w:rsidR="00A515D9" w:rsidRPr="00054F5D" w:rsidRDefault="00A515D9" w:rsidP="00A515D9">
      <w:pPr>
        <w:pStyle w:val="Default"/>
        <w:jc w:val="both"/>
        <w:rPr>
          <w:color w:val="auto"/>
        </w:rPr>
      </w:pPr>
      <w:r w:rsidRPr="00054F5D">
        <w:rPr>
          <w:color w:val="auto"/>
        </w:rPr>
        <w:t xml:space="preserve">- способствовать выработке собственного обоснованного взгляда на современные тенденции моды; </w:t>
      </w:r>
    </w:p>
    <w:p w:rsidR="00A515D9" w:rsidRPr="00054F5D" w:rsidRDefault="00A515D9" w:rsidP="00A515D9">
      <w:pPr>
        <w:pStyle w:val="Default"/>
        <w:jc w:val="both"/>
        <w:rPr>
          <w:color w:val="auto"/>
        </w:rPr>
      </w:pPr>
      <w:r w:rsidRPr="00054F5D">
        <w:rPr>
          <w:color w:val="auto"/>
        </w:rPr>
        <w:t xml:space="preserve">- развитие умений и навыков, необходимых для качественного изготовления одежды. </w:t>
      </w:r>
      <w:r w:rsidRPr="00054F5D">
        <w:rPr>
          <w:color w:val="auto"/>
        </w:rPr>
        <w:tab/>
      </w:r>
      <w:r w:rsidRPr="00054F5D">
        <w:rPr>
          <w:b/>
          <w:color w:val="auto"/>
        </w:rPr>
        <w:t>Личностные</w:t>
      </w:r>
    </w:p>
    <w:p w:rsidR="00A515D9" w:rsidRPr="00054F5D" w:rsidRDefault="00A515D9" w:rsidP="00A515D9">
      <w:pPr>
        <w:pStyle w:val="Default"/>
        <w:jc w:val="both"/>
        <w:rPr>
          <w:color w:val="auto"/>
        </w:rPr>
      </w:pPr>
      <w:r w:rsidRPr="00054F5D">
        <w:rPr>
          <w:color w:val="auto"/>
        </w:rPr>
        <w:t xml:space="preserve">- воспитание художественного вкуса, способности видеть и чувствовать гармонию; </w:t>
      </w:r>
    </w:p>
    <w:p w:rsidR="00A515D9" w:rsidRPr="00054F5D" w:rsidRDefault="00A515D9" w:rsidP="00A515D9">
      <w:pPr>
        <w:pStyle w:val="Default"/>
        <w:jc w:val="both"/>
        <w:rPr>
          <w:color w:val="auto"/>
        </w:rPr>
      </w:pPr>
      <w:r w:rsidRPr="00054F5D">
        <w:rPr>
          <w:color w:val="auto"/>
        </w:rPr>
        <w:t xml:space="preserve">- воспитание трудолюбия, аккуратности, усидчивости, целеустремленности и самостоятельности; </w:t>
      </w:r>
    </w:p>
    <w:p w:rsidR="00A515D9" w:rsidRPr="00054F5D" w:rsidRDefault="00A515D9" w:rsidP="00A515D9">
      <w:pPr>
        <w:pStyle w:val="Default"/>
        <w:jc w:val="both"/>
        <w:rPr>
          <w:color w:val="auto"/>
        </w:rPr>
      </w:pPr>
      <w:r w:rsidRPr="00054F5D">
        <w:rPr>
          <w:color w:val="auto"/>
        </w:rPr>
        <w:t>- побуждать желание совершенствоваться в данном направлении;</w:t>
      </w:r>
    </w:p>
    <w:p w:rsidR="00A515D9" w:rsidRPr="00560371" w:rsidRDefault="00A515D9" w:rsidP="00A515D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54F5D">
        <w:rPr>
          <w:rFonts w:ascii="Times New Roman" w:hAnsi="Times New Roman" w:cs="Times New Roman"/>
          <w:iCs/>
          <w:sz w:val="24"/>
          <w:szCs w:val="24"/>
        </w:rPr>
        <w:t>- воспитание интереса и уважительного отношения к истории культуры и моды.</w:t>
      </w:r>
    </w:p>
    <w:p w:rsidR="00A515D9" w:rsidRPr="00054F5D" w:rsidRDefault="00A515D9" w:rsidP="00A515D9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4F5D">
        <w:rPr>
          <w:rFonts w:ascii="Times New Roman" w:hAnsi="Times New Roman" w:cs="Times New Roman"/>
          <w:b/>
          <w:sz w:val="24"/>
          <w:szCs w:val="24"/>
        </w:rPr>
        <w:tab/>
        <w:t>Формы проверки:</w:t>
      </w:r>
    </w:p>
    <w:p w:rsidR="00A515D9" w:rsidRPr="00054F5D" w:rsidRDefault="00A515D9" w:rsidP="00A515D9">
      <w:pPr>
        <w:pStyle w:val="a6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  <w:u w:val="single"/>
        </w:rPr>
      </w:pPr>
      <w:r w:rsidRPr="00054F5D">
        <w:rPr>
          <w:rFonts w:ascii="Times New Roman" w:hAnsi="Times New Roman"/>
          <w:sz w:val="24"/>
          <w:szCs w:val="24"/>
        </w:rPr>
        <w:t xml:space="preserve">- педагогическое наблюдение за процессом </w:t>
      </w:r>
      <w:r w:rsidRPr="00054F5D">
        <w:rPr>
          <w:rFonts w:ascii="Times New Roman" w:hAnsi="Times New Roman"/>
          <w:iCs/>
          <w:sz w:val="24"/>
          <w:szCs w:val="24"/>
        </w:rPr>
        <w:t>изготовления модели одежды и деятельностью обучающегося;</w:t>
      </w:r>
    </w:p>
    <w:p w:rsidR="00A515D9" w:rsidRPr="00054F5D" w:rsidRDefault="00A515D9" w:rsidP="00A515D9">
      <w:pPr>
        <w:pStyle w:val="a6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  <w:r w:rsidRPr="00054F5D">
        <w:rPr>
          <w:rFonts w:ascii="Times New Roman" w:hAnsi="Times New Roman"/>
          <w:sz w:val="24"/>
          <w:szCs w:val="24"/>
        </w:rPr>
        <w:t xml:space="preserve">- совместный анализ (педагог и ученик) процесса </w:t>
      </w:r>
      <w:r w:rsidRPr="00054F5D">
        <w:rPr>
          <w:rFonts w:ascii="Times New Roman" w:hAnsi="Times New Roman"/>
          <w:iCs/>
          <w:sz w:val="24"/>
          <w:szCs w:val="24"/>
        </w:rPr>
        <w:t>изготовления модели</w:t>
      </w:r>
    </w:p>
    <w:p w:rsidR="00A515D9" w:rsidRPr="00054F5D" w:rsidRDefault="00A515D9" w:rsidP="00A515D9">
      <w:pPr>
        <w:pStyle w:val="a6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54F5D">
        <w:rPr>
          <w:rFonts w:ascii="Times New Roman" w:hAnsi="Times New Roman"/>
          <w:sz w:val="24"/>
          <w:szCs w:val="24"/>
        </w:rPr>
        <w:t>- демонстрация</w:t>
      </w:r>
      <w:r w:rsidRPr="00054F5D">
        <w:rPr>
          <w:rFonts w:ascii="Times New Roman" w:hAnsi="Times New Roman"/>
          <w:iCs/>
          <w:sz w:val="24"/>
          <w:szCs w:val="24"/>
        </w:rPr>
        <w:t xml:space="preserve"> готовых изделий;</w:t>
      </w:r>
    </w:p>
    <w:p w:rsidR="00A515D9" w:rsidRPr="00054F5D" w:rsidRDefault="00A515D9" w:rsidP="00A515D9">
      <w:pPr>
        <w:pStyle w:val="a7"/>
        <w:tabs>
          <w:tab w:val="left" w:pos="567"/>
        </w:tabs>
        <w:ind w:left="0" w:firstLine="0"/>
        <w:jc w:val="both"/>
        <w:rPr>
          <w:b/>
        </w:rPr>
      </w:pPr>
      <w:r w:rsidRPr="00054F5D">
        <w:tab/>
      </w:r>
      <w:r w:rsidRPr="00054F5D">
        <w:rPr>
          <w:b/>
        </w:rPr>
        <w:t>Формы представления результатов</w:t>
      </w:r>
    </w:p>
    <w:p w:rsidR="00A515D9" w:rsidRPr="00054F5D" w:rsidRDefault="00A515D9" w:rsidP="00A51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F5D">
        <w:rPr>
          <w:rFonts w:ascii="Times New Roman" w:hAnsi="Times New Roman" w:cs="Times New Roman"/>
          <w:sz w:val="24"/>
          <w:szCs w:val="24"/>
        </w:rPr>
        <w:t>- презентация творческих работ;</w:t>
      </w:r>
    </w:p>
    <w:p w:rsidR="00A515D9" w:rsidRPr="00054F5D" w:rsidRDefault="00A515D9" w:rsidP="00A515D9">
      <w:pPr>
        <w:pStyle w:val="a6"/>
        <w:spacing w:after="0" w:line="240" w:lineRule="auto"/>
        <w:ind w:left="0"/>
        <w:jc w:val="both"/>
        <w:rPr>
          <w:rStyle w:val="21"/>
          <w:rFonts w:ascii="Times New Roman" w:hAnsi="Times New Roman"/>
          <w:b/>
          <w:sz w:val="24"/>
          <w:szCs w:val="24"/>
        </w:rPr>
      </w:pPr>
      <w:r w:rsidRPr="00054F5D">
        <w:rPr>
          <w:rStyle w:val="21"/>
          <w:rFonts w:ascii="Times New Roman" w:hAnsi="Times New Roman"/>
          <w:color w:val="000000"/>
          <w:sz w:val="24"/>
          <w:szCs w:val="24"/>
        </w:rPr>
        <w:t>- участие в выставках, конкурсах и фестивалях</w:t>
      </w:r>
      <w:r w:rsidRPr="00054F5D">
        <w:rPr>
          <w:rFonts w:ascii="Times New Roman" w:hAnsi="Times New Roman"/>
          <w:sz w:val="24"/>
          <w:szCs w:val="24"/>
        </w:rPr>
        <w:t xml:space="preserve"> различного уровня</w:t>
      </w:r>
      <w:r w:rsidRPr="00054F5D">
        <w:rPr>
          <w:rStyle w:val="21"/>
          <w:rFonts w:ascii="Times New Roman" w:hAnsi="Times New Roman"/>
          <w:color w:val="000000"/>
          <w:sz w:val="24"/>
          <w:szCs w:val="24"/>
        </w:rPr>
        <w:t>;</w:t>
      </w:r>
    </w:p>
    <w:p w:rsidR="00A515D9" w:rsidRDefault="00A515D9" w:rsidP="00A515D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4F5D">
        <w:rPr>
          <w:rFonts w:ascii="Times New Roman" w:hAnsi="Times New Roman" w:cs="Times New Roman"/>
          <w:b/>
          <w:bCs/>
          <w:sz w:val="24"/>
          <w:szCs w:val="24"/>
        </w:rPr>
        <w:tab/>
        <w:t>Формы контроля и подведе</w:t>
      </w:r>
      <w:r>
        <w:rPr>
          <w:rFonts w:ascii="Times New Roman" w:hAnsi="Times New Roman" w:cs="Times New Roman"/>
          <w:b/>
          <w:bCs/>
          <w:sz w:val="24"/>
          <w:szCs w:val="24"/>
        </w:rPr>
        <w:t>ния итогов реализации программы</w:t>
      </w:r>
    </w:p>
    <w:p w:rsidR="00A515D9" w:rsidRPr="00AA1DC1" w:rsidRDefault="00A515D9" w:rsidP="00A515D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4F5D">
        <w:rPr>
          <w:rFonts w:ascii="Times New Roman" w:eastAsia="Times New Roman" w:hAnsi="Times New Roman" w:cs="Times New Roman"/>
          <w:sz w:val="24"/>
          <w:szCs w:val="24"/>
        </w:rPr>
        <w:t>Для закрепления полученных знаний и умений большое значение имеет коллективный анализ ученических работ. При этом отмечаются наиболее удачные решения, оригинальные подходы к выполнению задания, разбираются характерные ошибки.</w:t>
      </w:r>
    </w:p>
    <w:p w:rsidR="00A515D9" w:rsidRPr="00054F5D" w:rsidRDefault="00A515D9" w:rsidP="00A515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54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Учебно- тематический план</w:t>
      </w:r>
    </w:p>
    <w:p w:rsidR="00A515D9" w:rsidRPr="00054F5D" w:rsidRDefault="00A515D9" w:rsidP="00A51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1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32"/>
        <w:gridCol w:w="4209"/>
        <w:gridCol w:w="992"/>
        <w:gridCol w:w="1134"/>
        <w:gridCol w:w="1276"/>
        <w:gridCol w:w="2087"/>
      </w:tblGrid>
      <w:tr w:rsidR="00A515D9" w:rsidRPr="00054F5D" w:rsidTr="00CE10B2">
        <w:trPr>
          <w:trHeight w:val="287"/>
          <w:jc w:val="center"/>
        </w:trPr>
        <w:tc>
          <w:tcPr>
            <w:tcW w:w="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15D9" w:rsidRPr="00054F5D" w:rsidRDefault="00A515D9" w:rsidP="00CE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2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15D9" w:rsidRPr="00352913" w:rsidRDefault="00A515D9" w:rsidP="00CE1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91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15D9" w:rsidRPr="00054F5D" w:rsidRDefault="00A515D9" w:rsidP="00CE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15D9" w:rsidRPr="00054F5D" w:rsidRDefault="00A515D9" w:rsidP="00CE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Занятие</w:t>
            </w:r>
          </w:p>
        </w:tc>
        <w:tc>
          <w:tcPr>
            <w:tcW w:w="20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515D9" w:rsidRPr="00054F5D" w:rsidRDefault="00A515D9" w:rsidP="00CE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контроля</w:t>
            </w:r>
          </w:p>
        </w:tc>
      </w:tr>
      <w:tr w:rsidR="00A515D9" w:rsidRPr="00054F5D" w:rsidTr="00CE10B2">
        <w:trPr>
          <w:trHeight w:val="228"/>
          <w:jc w:val="center"/>
        </w:trPr>
        <w:tc>
          <w:tcPr>
            <w:tcW w:w="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515D9" w:rsidRPr="00054F5D" w:rsidRDefault="00A515D9" w:rsidP="00CE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515D9" w:rsidRPr="00054F5D" w:rsidRDefault="00A515D9" w:rsidP="00A515D9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515D9" w:rsidRPr="00054F5D" w:rsidRDefault="00A515D9" w:rsidP="00CE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15D9" w:rsidRPr="00054F5D" w:rsidRDefault="00A515D9" w:rsidP="00CE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15D9" w:rsidRPr="00054F5D" w:rsidRDefault="00A515D9" w:rsidP="00CE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</w:t>
            </w:r>
          </w:p>
        </w:tc>
        <w:tc>
          <w:tcPr>
            <w:tcW w:w="208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5D9" w:rsidRPr="00054F5D" w:rsidRDefault="00A515D9" w:rsidP="00CE1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515D9" w:rsidRPr="00054F5D" w:rsidTr="00CE10B2">
        <w:trPr>
          <w:trHeight w:val="209"/>
          <w:jc w:val="center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15D9" w:rsidRPr="00054F5D" w:rsidRDefault="00A515D9" w:rsidP="00CE10B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15D9" w:rsidRPr="00352913" w:rsidRDefault="00A515D9" w:rsidP="00CE10B2">
            <w:pPr>
              <w:spacing w:after="0" w:line="240" w:lineRule="auto"/>
              <w:ind w:left="98" w:right="13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9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Введение.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15D9" w:rsidRPr="0028084A" w:rsidRDefault="00A515D9" w:rsidP="00CE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08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15D9" w:rsidRPr="00054F5D" w:rsidRDefault="00A515D9" w:rsidP="00CE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15D9" w:rsidRPr="00054F5D" w:rsidRDefault="00A515D9" w:rsidP="00CE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5D9" w:rsidRPr="00352913" w:rsidRDefault="00A515D9" w:rsidP="00CE10B2">
            <w:pPr>
              <w:pStyle w:val="Default"/>
              <w:jc w:val="both"/>
            </w:pPr>
            <w:r w:rsidRPr="00352913">
              <w:t xml:space="preserve">опрос </w:t>
            </w:r>
          </w:p>
        </w:tc>
      </w:tr>
      <w:tr w:rsidR="00A515D9" w:rsidRPr="00054F5D" w:rsidTr="00CE10B2">
        <w:trPr>
          <w:trHeight w:val="190"/>
          <w:jc w:val="center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15D9" w:rsidRPr="00054F5D" w:rsidRDefault="00A515D9" w:rsidP="00CE10B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15D9" w:rsidRPr="00352913" w:rsidRDefault="00A515D9" w:rsidP="00CE10B2">
            <w:pPr>
              <w:spacing w:after="0" w:line="240" w:lineRule="auto"/>
              <w:ind w:left="98" w:right="13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29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Композиция костюма.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15D9" w:rsidRPr="0028084A" w:rsidRDefault="00A515D9" w:rsidP="00CE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15D9" w:rsidRPr="00054F5D" w:rsidRDefault="00A515D9" w:rsidP="00CE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5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15D9" w:rsidRPr="00054F5D" w:rsidRDefault="00A515D9" w:rsidP="00CE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5D9" w:rsidRPr="00352913" w:rsidRDefault="00A515D9" w:rsidP="00CE1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913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A515D9" w:rsidRPr="00054F5D" w:rsidTr="00CE10B2">
        <w:trPr>
          <w:trHeight w:val="26"/>
          <w:jc w:val="center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15D9" w:rsidRPr="00054F5D" w:rsidRDefault="00A515D9" w:rsidP="00CE10B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15D9" w:rsidRPr="00352913" w:rsidRDefault="00A515D9" w:rsidP="00CE10B2">
            <w:pPr>
              <w:spacing w:after="0" w:line="240" w:lineRule="auto"/>
              <w:ind w:left="98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91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Материаловедение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15D9" w:rsidRPr="0028084A" w:rsidRDefault="00A515D9" w:rsidP="00CE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08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15D9" w:rsidRPr="00054F5D" w:rsidRDefault="00A515D9" w:rsidP="00CE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15D9" w:rsidRPr="00054F5D" w:rsidRDefault="00A515D9" w:rsidP="00CE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5D9" w:rsidRPr="00352913" w:rsidRDefault="00A515D9" w:rsidP="00CE1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91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A515D9" w:rsidRPr="00054F5D" w:rsidTr="00CE10B2">
        <w:trPr>
          <w:trHeight w:val="26"/>
          <w:jc w:val="center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15D9" w:rsidRPr="00054F5D" w:rsidRDefault="00A515D9" w:rsidP="00CE10B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15D9" w:rsidRPr="00352913" w:rsidRDefault="00A515D9" w:rsidP="00CE10B2">
            <w:pPr>
              <w:spacing w:after="0" w:line="240" w:lineRule="auto"/>
              <w:ind w:left="98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этапы моделирования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15D9" w:rsidRPr="0028084A" w:rsidRDefault="00A515D9" w:rsidP="00CE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08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15D9" w:rsidRPr="00054F5D" w:rsidRDefault="00A515D9" w:rsidP="00CE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5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15D9" w:rsidRPr="00054F5D" w:rsidRDefault="00A515D9" w:rsidP="00CE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5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5D9" w:rsidRPr="00352913" w:rsidRDefault="00A515D9" w:rsidP="00CE1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91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A515D9" w:rsidRPr="00054F5D" w:rsidTr="00CE10B2">
        <w:trPr>
          <w:trHeight w:val="26"/>
          <w:jc w:val="center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15D9" w:rsidRPr="00054F5D" w:rsidRDefault="00A515D9" w:rsidP="00CE10B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15D9" w:rsidRPr="00352913" w:rsidRDefault="00A515D9" w:rsidP="00CE10B2">
            <w:pPr>
              <w:spacing w:after="0" w:line="240" w:lineRule="auto"/>
              <w:ind w:left="98" w:right="13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29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Конструирование модели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15D9" w:rsidRPr="0028084A" w:rsidRDefault="00A515D9" w:rsidP="00CE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08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15D9" w:rsidRPr="00054F5D" w:rsidRDefault="00A515D9" w:rsidP="00CE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5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15D9" w:rsidRPr="00054F5D" w:rsidRDefault="00A515D9" w:rsidP="00CE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5D9" w:rsidRPr="00352913" w:rsidRDefault="00A515D9" w:rsidP="00CE10B2">
            <w:pPr>
              <w:pStyle w:val="Default"/>
              <w:jc w:val="both"/>
            </w:pPr>
            <w:r w:rsidRPr="00352913">
              <w:t>наблюдение</w:t>
            </w:r>
          </w:p>
        </w:tc>
      </w:tr>
      <w:tr w:rsidR="00A515D9" w:rsidRPr="00054F5D" w:rsidTr="00CE10B2">
        <w:trPr>
          <w:trHeight w:val="26"/>
          <w:jc w:val="center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15D9" w:rsidRPr="00054F5D" w:rsidRDefault="00A515D9" w:rsidP="00CE10B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15D9" w:rsidRPr="00352913" w:rsidRDefault="00A515D9" w:rsidP="00CE10B2">
            <w:pPr>
              <w:spacing w:after="0" w:line="240" w:lineRule="auto"/>
              <w:ind w:left="98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9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Практическое выполнение модели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15D9" w:rsidRPr="0028084A" w:rsidRDefault="00A515D9" w:rsidP="00CE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08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15D9" w:rsidRPr="00054F5D" w:rsidRDefault="00A515D9" w:rsidP="00CE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15D9" w:rsidRPr="00054F5D" w:rsidRDefault="00A515D9" w:rsidP="00CE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5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5D9" w:rsidRPr="00352913" w:rsidRDefault="00A515D9" w:rsidP="00CE1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91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A515D9" w:rsidRPr="00054F5D" w:rsidTr="00CE10B2">
        <w:trPr>
          <w:trHeight w:val="26"/>
          <w:jc w:val="center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15D9" w:rsidRPr="00054F5D" w:rsidRDefault="00A515D9" w:rsidP="00CE10B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15D9" w:rsidRPr="00352913" w:rsidRDefault="00A515D9" w:rsidP="00CE10B2">
            <w:pPr>
              <w:shd w:val="clear" w:color="auto" w:fill="FFFFFF"/>
              <w:spacing w:after="0" w:line="240" w:lineRule="auto"/>
              <w:ind w:left="98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костюмов, </w:t>
            </w:r>
            <w:r w:rsidRPr="00352913">
              <w:rPr>
                <w:rFonts w:ascii="Times New Roman" w:eastAsia="Times New Roman" w:hAnsi="Times New Roman" w:cs="Times New Roman"/>
                <w:sz w:val="24"/>
                <w:szCs w:val="24"/>
              </w:rPr>
              <w:t>аксессуаров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15D9" w:rsidRPr="0028084A" w:rsidRDefault="00A515D9" w:rsidP="00CE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08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15D9" w:rsidRPr="00054F5D" w:rsidRDefault="00A515D9" w:rsidP="00CE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15D9" w:rsidRPr="00054F5D" w:rsidRDefault="00A515D9" w:rsidP="00CE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5D9" w:rsidRPr="00352913" w:rsidRDefault="00A515D9" w:rsidP="00CE10B2">
            <w:pPr>
              <w:pStyle w:val="Default"/>
              <w:jc w:val="both"/>
              <w:rPr>
                <w:rFonts w:eastAsia="Times New Roman"/>
              </w:rPr>
            </w:pPr>
            <w:r w:rsidRPr="00352913">
              <w:t>наблюдение</w:t>
            </w:r>
          </w:p>
        </w:tc>
      </w:tr>
      <w:tr w:rsidR="00A515D9" w:rsidRPr="00054F5D" w:rsidTr="00CE10B2">
        <w:trPr>
          <w:trHeight w:val="26"/>
          <w:jc w:val="center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15D9" w:rsidRPr="00054F5D" w:rsidRDefault="00A515D9" w:rsidP="00CE10B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15D9" w:rsidRPr="00352913" w:rsidRDefault="00A515D9" w:rsidP="00CE10B2">
            <w:pPr>
              <w:shd w:val="clear" w:color="auto" w:fill="FFFFFF"/>
              <w:spacing w:after="0" w:line="240" w:lineRule="auto"/>
              <w:ind w:left="98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913"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15D9" w:rsidRPr="0028084A" w:rsidRDefault="00A515D9" w:rsidP="00CE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08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15D9" w:rsidRPr="00054F5D" w:rsidRDefault="00A515D9" w:rsidP="00CE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15D9" w:rsidRPr="00054F5D" w:rsidRDefault="00A515D9" w:rsidP="00CE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5D9" w:rsidRPr="00352913" w:rsidRDefault="00A515D9" w:rsidP="00CE10B2">
            <w:pPr>
              <w:pStyle w:val="Default"/>
              <w:jc w:val="both"/>
              <w:rPr>
                <w:rFonts w:eastAsia="Times New Roman"/>
              </w:rPr>
            </w:pPr>
            <w:r w:rsidRPr="00352913">
              <w:t>презентация</w:t>
            </w:r>
          </w:p>
        </w:tc>
      </w:tr>
      <w:tr w:rsidR="00A515D9" w:rsidRPr="00054F5D" w:rsidTr="00CE10B2">
        <w:trPr>
          <w:trHeight w:val="26"/>
          <w:jc w:val="center"/>
        </w:trPr>
        <w:tc>
          <w:tcPr>
            <w:tcW w:w="4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15D9" w:rsidRPr="00054F5D" w:rsidRDefault="00A515D9" w:rsidP="00CE10B2">
            <w:pPr>
              <w:pStyle w:val="a6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F5D">
              <w:rPr>
                <w:rFonts w:ascii="Times New Roman" w:eastAsia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15D9" w:rsidRPr="00054F5D" w:rsidRDefault="00A515D9" w:rsidP="00CE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15D9" w:rsidRPr="00054F5D" w:rsidRDefault="00A515D9" w:rsidP="00CE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15D9" w:rsidRPr="00054F5D" w:rsidRDefault="00A515D9" w:rsidP="00CE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5D9" w:rsidRPr="00054F5D" w:rsidRDefault="00A515D9" w:rsidP="00CE1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515D9" w:rsidRPr="00054F5D" w:rsidRDefault="00A515D9" w:rsidP="00A515D9">
      <w:pPr>
        <w:spacing w:after="0" w:line="240" w:lineRule="auto"/>
        <w:ind w:right="1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15D9" w:rsidRPr="00500883" w:rsidRDefault="00A515D9" w:rsidP="00A515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4F5D">
        <w:rPr>
          <w:rFonts w:ascii="Times New Roman" w:hAnsi="Times New Roman" w:cs="Times New Roman"/>
          <w:b/>
          <w:bCs/>
          <w:sz w:val="24"/>
          <w:szCs w:val="24"/>
        </w:rPr>
        <w:t>Содержание программы.</w:t>
      </w:r>
    </w:p>
    <w:p w:rsidR="00A515D9" w:rsidRDefault="00A515D9" w:rsidP="00A515D9">
      <w:pPr>
        <w:pStyle w:val="Default"/>
        <w:ind w:firstLine="708"/>
        <w:jc w:val="both"/>
        <w:rPr>
          <w:b/>
          <w:bCs/>
          <w:i/>
          <w:iCs/>
        </w:rPr>
      </w:pPr>
      <w:r w:rsidRPr="00054F5D">
        <w:rPr>
          <w:b/>
          <w:bCs/>
        </w:rPr>
        <w:lastRenderedPageBreak/>
        <w:t xml:space="preserve">Раздел 1. </w:t>
      </w:r>
      <w:r w:rsidRPr="00054F5D">
        <w:rPr>
          <w:rFonts w:eastAsia="Times New Roman"/>
          <w:b/>
          <w:bCs/>
        </w:rPr>
        <w:t xml:space="preserve">Введение. </w:t>
      </w:r>
    </w:p>
    <w:p w:rsidR="00A515D9" w:rsidRPr="00500883" w:rsidRDefault="00A515D9" w:rsidP="00A515D9">
      <w:pPr>
        <w:pStyle w:val="Default"/>
        <w:ind w:firstLine="708"/>
        <w:jc w:val="both"/>
      </w:pPr>
      <w:r w:rsidRPr="00054F5D">
        <w:t xml:space="preserve"> Знакомство с деятельностью объединения, с его целями и задачами, поряд</w:t>
      </w:r>
      <w:r>
        <w:t xml:space="preserve">ком и планом работы. </w:t>
      </w:r>
      <w:r w:rsidRPr="00054F5D">
        <w:t>Организация рабочего места. Правила пользования инструментами для конструирования и технологии изготовления одежды. Правила поведения и работы с электроприборами (швейным</w:t>
      </w:r>
      <w:r>
        <w:t>и машинами, оверлоком, утюгом).</w:t>
      </w:r>
    </w:p>
    <w:p w:rsidR="00A515D9" w:rsidRPr="00054F5D" w:rsidRDefault="00A515D9" w:rsidP="00A515D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054F5D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54F5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54F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Композиция костюма. </w:t>
      </w:r>
    </w:p>
    <w:p w:rsidR="00A515D9" w:rsidRPr="00054F5D" w:rsidRDefault="00A515D9" w:rsidP="00A515D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ab/>
        <w:t>Композиция костюма. Центр композиции. Пропорции в одежде. Зрительные иллюзии в костюме. Внутренние линии в костюме. Формы одежды. Типология женских фигур.</w:t>
      </w:r>
      <w:r w:rsidRPr="00054F5D">
        <w:rPr>
          <w:rFonts w:ascii="Times New Roman" w:eastAsia="Times New Roman" w:hAnsi="Times New Roman" w:cs="Times New Roman"/>
          <w:sz w:val="24"/>
          <w:szCs w:val="24"/>
        </w:rPr>
        <w:t xml:space="preserve"> Силуэты одежды. Ритм в одежде. </w:t>
      </w:r>
      <w:r w:rsidRPr="00054F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Декор и рисунок. </w:t>
      </w:r>
      <w:r w:rsidRPr="00054F5D">
        <w:rPr>
          <w:rFonts w:ascii="Times New Roman" w:eastAsia="Times New Roman" w:hAnsi="Times New Roman" w:cs="Times New Roman"/>
          <w:sz w:val="24"/>
          <w:szCs w:val="24"/>
        </w:rPr>
        <w:t>Цвет в костюме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54F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Гармония цветовых сочетаний. </w:t>
      </w:r>
    </w:p>
    <w:p w:rsidR="00A515D9" w:rsidRPr="00500883" w:rsidRDefault="00A515D9" w:rsidP="00A515D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54F5D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Практическая работа:</w:t>
      </w:r>
      <w:r w:rsidRPr="00054F5D">
        <w:rPr>
          <w:rFonts w:ascii="Times New Roman" w:eastAsia="Times New Roman" w:hAnsi="Times New Roman" w:cs="Times New Roman"/>
          <w:bCs/>
          <w:sz w:val="24"/>
          <w:szCs w:val="24"/>
        </w:rPr>
        <w:t xml:space="preserve"> П</w:t>
      </w:r>
      <w:r w:rsidRPr="00054F5D">
        <w:rPr>
          <w:rFonts w:ascii="Times New Roman" w:eastAsia="Times New Roman" w:hAnsi="Times New Roman" w:cs="Times New Roman"/>
          <w:sz w:val="24"/>
          <w:szCs w:val="24"/>
        </w:rPr>
        <w:t>ропорциона</w:t>
      </w:r>
      <w:r>
        <w:rPr>
          <w:rFonts w:ascii="Times New Roman" w:eastAsia="Times New Roman" w:hAnsi="Times New Roman" w:cs="Times New Roman"/>
          <w:sz w:val="24"/>
          <w:szCs w:val="24"/>
        </w:rPr>
        <w:t>льное членение костюма. Эскизы.</w:t>
      </w:r>
    </w:p>
    <w:p w:rsidR="00A515D9" w:rsidRPr="00054F5D" w:rsidRDefault="00A515D9" w:rsidP="00A515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4F5D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54F5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54F5D">
        <w:rPr>
          <w:rFonts w:ascii="Times New Roman" w:eastAsia="Times New Roman" w:hAnsi="Times New Roman" w:cs="Times New Roman"/>
          <w:b/>
          <w:sz w:val="24"/>
          <w:szCs w:val="24"/>
        </w:rPr>
        <w:t xml:space="preserve"> Материаловедение. </w:t>
      </w:r>
    </w:p>
    <w:p w:rsidR="00A515D9" w:rsidRPr="00054F5D" w:rsidRDefault="00A515D9" w:rsidP="00A515D9">
      <w:pPr>
        <w:pStyle w:val="Default"/>
        <w:jc w:val="both"/>
      </w:pPr>
      <w:r w:rsidRPr="00054F5D">
        <w:tab/>
        <w:t xml:space="preserve"> Строение и свойства тканей. Основные показатели строения ткани. Особенности лицевой, изнаночной сторон. Влияние свойств тканей на способы раскроя и пошива. </w:t>
      </w:r>
    </w:p>
    <w:p w:rsidR="00A515D9" w:rsidRPr="00054F5D" w:rsidRDefault="00A515D9" w:rsidP="00A515D9">
      <w:pPr>
        <w:pStyle w:val="Default"/>
        <w:jc w:val="both"/>
        <w:rPr>
          <w:rFonts w:eastAsia="Times New Roman"/>
          <w:bdr w:val="none" w:sz="0" w:space="0" w:color="auto" w:frame="1"/>
        </w:rPr>
      </w:pPr>
      <w:r w:rsidRPr="00054F5D">
        <w:tab/>
        <w:t xml:space="preserve">Требования к качеству ниток. Клеевые материалы: виды, область их применения; требования к качеству. </w:t>
      </w:r>
      <w:r w:rsidRPr="00054F5D">
        <w:rPr>
          <w:rFonts w:eastAsia="Times New Roman"/>
          <w:bdr w:val="none" w:sz="0" w:space="0" w:color="auto" w:frame="1"/>
        </w:rPr>
        <w:t>Выбор ткани для изготовления изделия. </w:t>
      </w:r>
    </w:p>
    <w:p w:rsidR="00A515D9" w:rsidRPr="00500883" w:rsidRDefault="00A515D9" w:rsidP="00A515D9">
      <w:pPr>
        <w:pStyle w:val="Default"/>
        <w:jc w:val="both"/>
        <w:rPr>
          <w:rFonts w:eastAsia="Times New Roman"/>
          <w:bCs/>
        </w:rPr>
      </w:pPr>
      <w:r w:rsidRPr="00054F5D">
        <w:rPr>
          <w:rFonts w:eastAsia="Times New Roman"/>
          <w:b/>
          <w:bCs/>
        </w:rPr>
        <w:t xml:space="preserve">Практическая работа: </w:t>
      </w:r>
      <w:r w:rsidRPr="00054F5D">
        <w:rPr>
          <w:rFonts w:eastAsia="Times New Roman"/>
          <w:bCs/>
        </w:rPr>
        <w:t>Характеристика сво</w:t>
      </w:r>
      <w:r>
        <w:rPr>
          <w:rFonts w:eastAsia="Times New Roman"/>
          <w:bCs/>
        </w:rPr>
        <w:t>йств ткани для выбранной модели.</w:t>
      </w:r>
    </w:p>
    <w:p w:rsidR="00A515D9" w:rsidRPr="00054F5D" w:rsidRDefault="00A515D9" w:rsidP="00A515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4F5D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54F5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54F5D">
        <w:rPr>
          <w:rFonts w:ascii="Times New Roman" w:eastAsia="Times New Roman" w:hAnsi="Times New Roman" w:cs="Times New Roman"/>
          <w:b/>
          <w:sz w:val="24"/>
          <w:szCs w:val="24"/>
        </w:rPr>
        <w:t xml:space="preserve"> Основные этапы моделирования. </w:t>
      </w:r>
    </w:p>
    <w:p w:rsidR="00A515D9" w:rsidRPr="00054F5D" w:rsidRDefault="00A515D9" w:rsidP="00A5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F5D">
        <w:rPr>
          <w:rFonts w:ascii="Times New Roman" w:eastAsia="Times New Roman" w:hAnsi="Times New Roman" w:cs="Times New Roman"/>
          <w:sz w:val="24"/>
          <w:szCs w:val="24"/>
        </w:rPr>
        <w:tab/>
        <w:t>Создание и проработка эскизов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54F5D">
        <w:rPr>
          <w:rFonts w:ascii="Times New Roman" w:eastAsia="Times New Roman" w:hAnsi="Times New Roman" w:cs="Times New Roman"/>
          <w:color w:val="000000"/>
          <w:sz w:val="24"/>
          <w:szCs w:val="24"/>
        </w:rPr>
        <w:t>Деталирование по журнальной картинке. Разработка нескольких эскизов моделей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515D9" w:rsidRPr="00054F5D" w:rsidRDefault="00A515D9" w:rsidP="00A5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F5D">
        <w:rPr>
          <w:rFonts w:ascii="Times New Roman" w:eastAsia="Times New Roman" w:hAnsi="Times New Roman" w:cs="Times New Roman"/>
          <w:sz w:val="24"/>
          <w:szCs w:val="24"/>
        </w:rPr>
        <w:tab/>
        <w:t xml:space="preserve">Художественное описание модели: назначение, силуэт, фасонные признаки, особенности деталей, элементы отделки, цветовое решение. </w:t>
      </w:r>
    </w:p>
    <w:p w:rsidR="00A515D9" w:rsidRDefault="00A515D9" w:rsidP="00A515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4F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Практическая работа: </w:t>
      </w:r>
      <w:r w:rsidRPr="00054F5D">
        <w:rPr>
          <w:rFonts w:ascii="Times New Roman" w:eastAsia="Times New Roman" w:hAnsi="Times New Roman" w:cs="Times New Roman"/>
          <w:sz w:val="24"/>
          <w:szCs w:val="24"/>
        </w:rPr>
        <w:t>Выполнение эскиза модели по описанию.</w:t>
      </w:r>
    </w:p>
    <w:p w:rsidR="00A515D9" w:rsidRPr="00054F5D" w:rsidRDefault="00A515D9" w:rsidP="00A515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4F5D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54F5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54F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Конструирование модели. </w:t>
      </w:r>
    </w:p>
    <w:p w:rsidR="00A515D9" w:rsidRPr="00054F5D" w:rsidRDefault="00A515D9" w:rsidP="00A515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4F5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54F5D">
        <w:rPr>
          <w:rFonts w:ascii="Times New Roman" w:hAnsi="Times New Roman" w:cs="Times New Roman"/>
          <w:sz w:val="24"/>
          <w:szCs w:val="24"/>
        </w:rPr>
        <w:t>Строение фигуры человека. Пропорции тела человека. Размерные признаки фигуры. Характеристика фигур по осанке, размеру, росту, полноте. Величины размерных признаков типовых фигур. Методы измерения фигуры человека. П</w:t>
      </w:r>
      <w:r>
        <w:rPr>
          <w:rFonts w:ascii="Times New Roman" w:hAnsi="Times New Roman" w:cs="Times New Roman"/>
          <w:sz w:val="24"/>
          <w:szCs w:val="24"/>
        </w:rPr>
        <w:t>оследовательность снятия мерок.</w:t>
      </w:r>
    </w:p>
    <w:p w:rsidR="00A515D9" w:rsidRPr="00054F5D" w:rsidRDefault="00A515D9" w:rsidP="00A5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F5D">
        <w:rPr>
          <w:rFonts w:ascii="Times New Roman" w:eastAsia="Times New Roman" w:hAnsi="Times New Roman" w:cs="Times New Roman"/>
          <w:sz w:val="24"/>
          <w:szCs w:val="24"/>
        </w:rPr>
        <w:tab/>
        <w:t xml:space="preserve">Правила изготовления выкройки: </w:t>
      </w:r>
      <w:r w:rsidRPr="00054F5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размера фигуры, понятие о листе выкройки, условные обозначения, определение размера по таблице размеров.</w:t>
      </w:r>
    </w:p>
    <w:p w:rsidR="00A515D9" w:rsidRPr="00500883" w:rsidRDefault="00A515D9" w:rsidP="00A515D9">
      <w:pPr>
        <w:pStyle w:val="Default"/>
        <w:jc w:val="both"/>
        <w:rPr>
          <w:rFonts w:eastAsia="Times New Roman"/>
        </w:rPr>
      </w:pPr>
      <w:r w:rsidRPr="00054F5D">
        <w:rPr>
          <w:rFonts w:eastAsia="Times New Roman"/>
        </w:rPr>
        <w:tab/>
        <w:t>Техническое моделирование, методы моделирования.</w:t>
      </w:r>
      <w:r w:rsidRPr="00054F5D">
        <w:t xml:space="preserve"> Нанесение фасонных линий и контрольных меток по своим меркам с учетом современных тенденций в одежде. </w:t>
      </w:r>
      <w:r w:rsidRPr="00054F5D">
        <w:rPr>
          <w:rFonts w:eastAsia="Times New Roman"/>
        </w:rPr>
        <w:br/>
      </w:r>
      <w:r w:rsidRPr="00054F5D">
        <w:rPr>
          <w:rFonts w:eastAsia="Times New Roman"/>
          <w:b/>
          <w:bCs/>
        </w:rPr>
        <w:t xml:space="preserve">Практическая работа: </w:t>
      </w:r>
      <w:r w:rsidRPr="00054F5D">
        <w:rPr>
          <w:rFonts w:eastAsia="Times New Roman"/>
        </w:rPr>
        <w:t>Изгото</w:t>
      </w:r>
      <w:r>
        <w:rPr>
          <w:rFonts w:eastAsia="Times New Roman"/>
        </w:rPr>
        <w:t>вление выкройки по журналам мод</w:t>
      </w:r>
    </w:p>
    <w:p w:rsidR="00A515D9" w:rsidRPr="00054F5D" w:rsidRDefault="00A515D9" w:rsidP="00A515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4F5D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54F5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54F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Практическое выполнение модели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одежды</w:t>
      </w:r>
      <w:r w:rsidRPr="00054F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:rsidR="00A515D9" w:rsidRPr="00F64F15" w:rsidRDefault="00A515D9" w:rsidP="00A51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F5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54F5D">
        <w:rPr>
          <w:rFonts w:ascii="Times New Roman" w:hAnsi="Times New Roman" w:cs="Times New Roman"/>
          <w:sz w:val="24"/>
          <w:szCs w:val="24"/>
        </w:rPr>
        <w:t xml:space="preserve">Подбор ткани, материалов отделки, фурнитуры. Способы раскладки выкройки на ткани. Перенос на ткань контурных и контрольных линий. Обмеловка и раскрой ткани. Обработка деталей кроя. </w:t>
      </w:r>
      <w:r w:rsidRPr="00054F5D">
        <w:rPr>
          <w:rFonts w:ascii="Times New Roman" w:eastAsia="Times New Roman" w:hAnsi="Times New Roman" w:cs="Times New Roman"/>
          <w:bCs/>
          <w:sz w:val="24"/>
          <w:szCs w:val="24"/>
        </w:rPr>
        <w:t>Составление индивидуального плана технологической обработки модели. Практическое выполнение технологических операций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054F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Контроль кач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ества технологических операций.</w:t>
      </w:r>
    </w:p>
    <w:p w:rsidR="00A515D9" w:rsidRPr="00054F5D" w:rsidRDefault="00A515D9" w:rsidP="00A515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4F5D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54F5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054F5D">
        <w:rPr>
          <w:rFonts w:ascii="Times New Roman" w:eastAsia="Times New Roman" w:hAnsi="Times New Roman" w:cs="Times New Roman"/>
          <w:b/>
          <w:sz w:val="24"/>
          <w:szCs w:val="24"/>
        </w:rPr>
        <w:t xml:space="preserve">Изготовление аксессуаров. </w:t>
      </w:r>
    </w:p>
    <w:p w:rsidR="00A515D9" w:rsidRPr="00054F5D" w:rsidRDefault="00A515D9" w:rsidP="00A515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F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Значение аксессуаров в создании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образа. Практическое</w:t>
      </w:r>
      <w:r w:rsidRPr="00CD5C7F">
        <w:rPr>
          <w:rFonts w:ascii="Times New Roman" w:hAnsi="Times New Roman" w:cs="Times New Roman"/>
          <w:sz w:val="24"/>
          <w:szCs w:val="24"/>
        </w:rPr>
        <w:t xml:space="preserve"> изготовление аксессуара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15D9" w:rsidRPr="0028084A" w:rsidRDefault="00A515D9" w:rsidP="00A515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F5D">
        <w:rPr>
          <w:rFonts w:ascii="Times New Roman" w:hAnsi="Times New Roman" w:cs="Times New Roman"/>
          <w:sz w:val="24"/>
          <w:szCs w:val="24"/>
        </w:rPr>
        <w:tab/>
      </w:r>
      <w:r w:rsidRPr="00CD5C7F">
        <w:rPr>
          <w:rFonts w:ascii="Times New Roman" w:hAnsi="Times New Roman" w:cs="Times New Roman"/>
          <w:b/>
          <w:bCs/>
          <w:sz w:val="24"/>
          <w:szCs w:val="24"/>
        </w:rPr>
        <w:t xml:space="preserve">Раздел 8. </w:t>
      </w:r>
      <w:r w:rsidRPr="00CD5C7F">
        <w:rPr>
          <w:rFonts w:ascii="Times New Roman" w:hAnsi="Times New Roman" w:cs="Times New Roman"/>
          <w:b/>
          <w:sz w:val="24"/>
          <w:szCs w:val="24"/>
        </w:rPr>
        <w:t xml:space="preserve">Итоговое занятие. </w:t>
      </w:r>
      <w:r w:rsidRPr="00CD5C7F">
        <w:rPr>
          <w:rFonts w:ascii="Times New Roman" w:hAnsi="Times New Roman" w:cs="Times New Roman"/>
          <w:sz w:val="24"/>
          <w:szCs w:val="24"/>
        </w:rPr>
        <w:t>Презентация комплекта.</w:t>
      </w:r>
    </w:p>
    <w:p w:rsidR="00A515D9" w:rsidRDefault="00A515D9" w:rsidP="00A515D9">
      <w:pPr>
        <w:spacing w:after="0" w:line="240" w:lineRule="auto"/>
        <w:ind w:right="10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515D9" w:rsidRPr="00054F5D" w:rsidRDefault="00A515D9" w:rsidP="00A515D9">
      <w:pPr>
        <w:spacing w:after="0" w:line="240" w:lineRule="auto"/>
        <w:ind w:right="10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54F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Календарный учебный график</w:t>
      </w:r>
    </w:p>
    <w:p w:rsidR="00A515D9" w:rsidRPr="00054F5D" w:rsidRDefault="00A515D9" w:rsidP="00A515D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5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708"/>
        <w:gridCol w:w="851"/>
        <w:gridCol w:w="4961"/>
        <w:gridCol w:w="1843"/>
        <w:gridCol w:w="1134"/>
      </w:tblGrid>
      <w:tr w:rsidR="00A515D9" w:rsidRPr="00054F5D" w:rsidTr="00CE10B2">
        <w:tc>
          <w:tcPr>
            <w:tcW w:w="710" w:type="dxa"/>
          </w:tcPr>
          <w:p w:rsidR="00A515D9" w:rsidRPr="00D063DC" w:rsidRDefault="00A515D9" w:rsidP="00CE10B2">
            <w:pPr>
              <w:ind w:right="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63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8" w:type="dxa"/>
          </w:tcPr>
          <w:p w:rsidR="00A515D9" w:rsidRPr="00D063DC" w:rsidRDefault="00A515D9" w:rsidP="00CE10B2">
            <w:pPr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63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51" w:type="dxa"/>
          </w:tcPr>
          <w:p w:rsidR="00A515D9" w:rsidRPr="00D063DC" w:rsidRDefault="00A515D9" w:rsidP="00CE10B2">
            <w:pPr>
              <w:ind w:right="106" w:hanging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r w:rsidRPr="00D063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4961" w:type="dxa"/>
          </w:tcPr>
          <w:p w:rsidR="00A515D9" w:rsidRPr="00D063DC" w:rsidRDefault="00A515D9" w:rsidP="00CE10B2">
            <w:pPr>
              <w:ind w:right="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63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843" w:type="dxa"/>
          </w:tcPr>
          <w:p w:rsidR="00A515D9" w:rsidRPr="00D063DC" w:rsidRDefault="00A515D9" w:rsidP="00CE10B2">
            <w:pPr>
              <w:ind w:right="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63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1134" w:type="dxa"/>
          </w:tcPr>
          <w:p w:rsidR="00A515D9" w:rsidRPr="00D063DC" w:rsidRDefault="00A515D9" w:rsidP="00CE10B2">
            <w:pPr>
              <w:ind w:right="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63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A515D9" w:rsidRPr="00054F5D" w:rsidTr="00CE10B2">
        <w:tc>
          <w:tcPr>
            <w:tcW w:w="710" w:type="dxa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A515D9" w:rsidRPr="00CD5C7F" w:rsidRDefault="00A515D9" w:rsidP="00CE10B2">
            <w:pPr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515D9" w:rsidRPr="001150C9" w:rsidRDefault="00A515D9" w:rsidP="00CE10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Вводное занятие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05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Работа в швейной мастерской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05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Цели и задачи моделирования</w:t>
            </w:r>
          </w:p>
        </w:tc>
        <w:tc>
          <w:tcPr>
            <w:tcW w:w="1843" w:type="dxa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4F5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Беседа</w:t>
            </w:r>
          </w:p>
        </w:tc>
        <w:tc>
          <w:tcPr>
            <w:tcW w:w="1134" w:type="dxa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</w:t>
            </w:r>
            <w:r w:rsidRPr="00054F5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прос</w:t>
            </w:r>
          </w:p>
        </w:tc>
      </w:tr>
      <w:tr w:rsidR="00A515D9" w:rsidRPr="00054F5D" w:rsidTr="00CE10B2">
        <w:tc>
          <w:tcPr>
            <w:tcW w:w="710" w:type="dxa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708" w:type="dxa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A515D9" w:rsidRPr="00CD5C7F" w:rsidRDefault="00A515D9" w:rsidP="00CE10B2">
            <w:pPr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A515D9" w:rsidRPr="00621A59" w:rsidRDefault="00A515D9" w:rsidP="00CE10B2">
            <w:pPr>
              <w:ind w:left="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1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Композиция костюма.</w:t>
            </w:r>
            <w:r w:rsidRPr="00621A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Формообразование костюма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D704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Практическая работа. Пропорциональное членение костюма. Эскизы.</w:t>
            </w:r>
          </w:p>
        </w:tc>
        <w:tc>
          <w:tcPr>
            <w:tcW w:w="1843" w:type="dxa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4F5D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  <w:r w:rsidRPr="00054F5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Беседа</w:t>
            </w:r>
          </w:p>
        </w:tc>
        <w:tc>
          <w:tcPr>
            <w:tcW w:w="1134" w:type="dxa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6B1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A515D9" w:rsidRPr="00054F5D" w:rsidTr="00CE10B2">
        <w:tc>
          <w:tcPr>
            <w:tcW w:w="710" w:type="dxa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A515D9" w:rsidRPr="00CD5C7F" w:rsidRDefault="00A515D9" w:rsidP="00CE10B2">
            <w:pPr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A515D9" w:rsidRPr="00621A59" w:rsidRDefault="00A515D9" w:rsidP="00CE10B2">
            <w:pPr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1A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Материаловедение. </w:t>
            </w:r>
            <w:r w:rsidRPr="00621A5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Технологические свойства материалов. Выбор ткани для изготовления изделия.    Практическая работа. Характеристика ткани для  модели.</w:t>
            </w:r>
          </w:p>
        </w:tc>
        <w:tc>
          <w:tcPr>
            <w:tcW w:w="1843" w:type="dxa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4F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6B1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A515D9" w:rsidRPr="00054F5D" w:rsidTr="00CE10B2">
        <w:tc>
          <w:tcPr>
            <w:tcW w:w="710" w:type="dxa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A515D9" w:rsidRPr="00CD5C7F" w:rsidRDefault="00A515D9" w:rsidP="00CE10B2">
            <w:pPr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A515D9" w:rsidRPr="00054F5D" w:rsidRDefault="00A515D9" w:rsidP="00CE10B2">
            <w:pPr>
              <w:ind w:left="34" w:hanging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4F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Основные этапы моделирования </w:t>
            </w:r>
          </w:p>
          <w:p w:rsidR="00A515D9" w:rsidRPr="00621A59" w:rsidRDefault="00A515D9" w:rsidP="00CE10B2">
            <w:pPr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5D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проработка эскизов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054F5D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Художественное описание модели.</w:t>
            </w:r>
          </w:p>
        </w:tc>
        <w:tc>
          <w:tcPr>
            <w:tcW w:w="1843" w:type="dxa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4F5D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  <w:r w:rsidRPr="00054F5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Беседа</w:t>
            </w:r>
          </w:p>
        </w:tc>
        <w:tc>
          <w:tcPr>
            <w:tcW w:w="1134" w:type="dxa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5F7A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A515D9" w:rsidRPr="00054F5D" w:rsidTr="00CE10B2">
        <w:tc>
          <w:tcPr>
            <w:tcW w:w="710" w:type="dxa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A515D9" w:rsidRPr="00CD5C7F" w:rsidRDefault="00A515D9" w:rsidP="00CE10B2">
            <w:pPr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4F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Практическая работа.</w:t>
            </w:r>
            <w:r w:rsidRPr="00054F5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Выполнение эскиза модели по описанию.</w:t>
            </w:r>
          </w:p>
        </w:tc>
        <w:tc>
          <w:tcPr>
            <w:tcW w:w="1843" w:type="dxa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4F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5F7A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A515D9" w:rsidRPr="00054F5D" w:rsidTr="00CE10B2">
        <w:tc>
          <w:tcPr>
            <w:tcW w:w="710" w:type="dxa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A515D9" w:rsidRPr="00CD5C7F" w:rsidRDefault="00A515D9" w:rsidP="00CE10B2">
            <w:pPr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A515D9" w:rsidRPr="00621A59" w:rsidRDefault="00A515D9" w:rsidP="00CE10B2">
            <w:pPr>
              <w:ind w:left="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Конструирование модели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54F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Снятие мерок.</w:t>
            </w:r>
          </w:p>
        </w:tc>
        <w:tc>
          <w:tcPr>
            <w:tcW w:w="1843" w:type="dxa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4F5D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  <w:r w:rsidRPr="00054F5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Беседа</w:t>
            </w:r>
          </w:p>
        </w:tc>
        <w:tc>
          <w:tcPr>
            <w:tcW w:w="1134" w:type="dxa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5F7A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A515D9" w:rsidRPr="00054F5D" w:rsidTr="00CE10B2">
        <w:tc>
          <w:tcPr>
            <w:tcW w:w="710" w:type="dxa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A515D9" w:rsidRPr="00CD5C7F" w:rsidRDefault="00A515D9" w:rsidP="00CE10B2">
            <w:pPr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A515D9" w:rsidRPr="00054F5D" w:rsidRDefault="00A515D9" w:rsidP="00CE10B2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5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моделирование, методы моделирования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4F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5F7A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A515D9" w:rsidRPr="00054F5D" w:rsidTr="00CE10B2">
        <w:tc>
          <w:tcPr>
            <w:tcW w:w="710" w:type="dxa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A515D9" w:rsidRPr="00CD5C7F" w:rsidRDefault="00A515D9" w:rsidP="00CE10B2">
            <w:pPr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A515D9" w:rsidRPr="00054F5D" w:rsidRDefault="00A515D9" w:rsidP="00CE10B2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5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Изготовление выкройки </w:t>
            </w:r>
          </w:p>
        </w:tc>
        <w:tc>
          <w:tcPr>
            <w:tcW w:w="1843" w:type="dxa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4F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5F7A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A515D9" w:rsidRPr="00054F5D" w:rsidTr="00CE10B2">
        <w:tc>
          <w:tcPr>
            <w:tcW w:w="710" w:type="dxa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A515D9" w:rsidRPr="00CD5C7F" w:rsidRDefault="00A515D9" w:rsidP="00CE10B2">
            <w:pPr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A515D9" w:rsidRPr="00CD5C7F" w:rsidRDefault="00A515D9" w:rsidP="00CE10B2">
            <w:pPr>
              <w:ind w:left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4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выполнение модели одежды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54F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Составление индивидуального плана технологической обработки выбранной модели </w:t>
            </w:r>
          </w:p>
        </w:tc>
        <w:tc>
          <w:tcPr>
            <w:tcW w:w="1843" w:type="dxa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54F5D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4F5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Беседа</w:t>
            </w:r>
          </w:p>
        </w:tc>
        <w:tc>
          <w:tcPr>
            <w:tcW w:w="1134" w:type="dxa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291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A515D9" w:rsidRPr="00054F5D" w:rsidTr="00CE10B2">
        <w:tc>
          <w:tcPr>
            <w:tcW w:w="710" w:type="dxa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A515D9" w:rsidRPr="00CD5C7F" w:rsidRDefault="00A515D9" w:rsidP="00CE10B2">
            <w:pPr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A515D9" w:rsidRPr="00054F5D" w:rsidRDefault="00A515D9" w:rsidP="00CE10B2">
            <w:pPr>
              <w:ind w:left="34" w:right="106"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4F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Практическое выполнение технологических операций</w:t>
            </w:r>
          </w:p>
        </w:tc>
        <w:tc>
          <w:tcPr>
            <w:tcW w:w="1843" w:type="dxa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4F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00AC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A515D9" w:rsidRPr="00054F5D" w:rsidTr="00CE10B2">
        <w:tc>
          <w:tcPr>
            <w:tcW w:w="710" w:type="dxa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A515D9" w:rsidRPr="00CD5C7F" w:rsidRDefault="00A515D9" w:rsidP="00CE10B2">
            <w:pPr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A515D9" w:rsidRPr="00054F5D" w:rsidRDefault="00A515D9" w:rsidP="00CE10B2">
            <w:pPr>
              <w:ind w:left="34" w:right="106"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4F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Практическое выполнение технологических операций</w:t>
            </w:r>
          </w:p>
        </w:tc>
        <w:tc>
          <w:tcPr>
            <w:tcW w:w="1843" w:type="dxa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4F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00AC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A515D9" w:rsidRPr="00054F5D" w:rsidTr="00CE10B2">
        <w:tc>
          <w:tcPr>
            <w:tcW w:w="710" w:type="dxa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A515D9" w:rsidRPr="00CD5C7F" w:rsidRDefault="00A515D9" w:rsidP="00CE10B2">
            <w:pPr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A515D9" w:rsidRPr="00054F5D" w:rsidRDefault="00A515D9" w:rsidP="00CE10B2">
            <w:pPr>
              <w:ind w:left="34" w:right="106"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4F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Практическое выполнение технологических операций</w:t>
            </w:r>
          </w:p>
        </w:tc>
        <w:tc>
          <w:tcPr>
            <w:tcW w:w="1843" w:type="dxa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4F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00AC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A515D9" w:rsidRPr="00054F5D" w:rsidTr="00CE10B2">
        <w:tc>
          <w:tcPr>
            <w:tcW w:w="710" w:type="dxa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A515D9" w:rsidRPr="00CD5C7F" w:rsidRDefault="00A515D9" w:rsidP="00CE10B2">
            <w:pPr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A515D9" w:rsidRPr="00054F5D" w:rsidRDefault="00A515D9" w:rsidP="00CE10B2">
            <w:pPr>
              <w:ind w:left="34" w:right="106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Отделочные работы</w:t>
            </w:r>
          </w:p>
        </w:tc>
        <w:tc>
          <w:tcPr>
            <w:tcW w:w="1843" w:type="dxa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4F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00AC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A515D9" w:rsidRPr="00054F5D" w:rsidTr="00CE10B2">
        <w:tc>
          <w:tcPr>
            <w:tcW w:w="710" w:type="dxa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A515D9" w:rsidRPr="00CD5C7F" w:rsidRDefault="00A515D9" w:rsidP="00CE10B2">
            <w:pPr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A515D9" w:rsidRPr="00054F5D" w:rsidRDefault="00A515D9" w:rsidP="00CE10B2">
            <w:pPr>
              <w:ind w:left="34" w:right="106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Окончательная обработка модели</w:t>
            </w:r>
          </w:p>
        </w:tc>
        <w:tc>
          <w:tcPr>
            <w:tcW w:w="1843" w:type="dxa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4F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00AC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A515D9" w:rsidRPr="00054F5D" w:rsidTr="00CE10B2">
        <w:tc>
          <w:tcPr>
            <w:tcW w:w="710" w:type="dxa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708" w:type="dxa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A515D9" w:rsidRPr="00CD5C7F" w:rsidRDefault="00A515D9" w:rsidP="00CE10B2">
            <w:pPr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A515D9" w:rsidRPr="005B7C7A" w:rsidRDefault="00A515D9" w:rsidP="00CE10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4F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Изготовление аксессуаров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05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Значение аксессуаров в создании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образа</w:t>
            </w:r>
            <w:r w:rsidRPr="0005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D5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Практическое изготовление аксессуара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4F5D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  <w:r w:rsidRPr="00054F5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Беседа</w:t>
            </w:r>
          </w:p>
        </w:tc>
        <w:tc>
          <w:tcPr>
            <w:tcW w:w="1134" w:type="dxa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00AC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A515D9" w:rsidRPr="00054F5D" w:rsidTr="00CE10B2">
        <w:tc>
          <w:tcPr>
            <w:tcW w:w="710" w:type="dxa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A515D9" w:rsidRPr="00054F5D" w:rsidRDefault="00A515D9" w:rsidP="00CE10B2">
            <w:pPr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515D9" w:rsidRPr="0028084A" w:rsidRDefault="00A515D9" w:rsidP="00CE10B2">
            <w:pPr>
              <w:ind w:right="1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Итоговое занятие. </w:t>
            </w:r>
            <w:r w:rsidRPr="00054F5D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комплекта </w:t>
            </w:r>
          </w:p>
        </w:tc>
        <w:tc>
          <w:tcPr>
            <w:tcW w:w="1843" w:type="dxa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4F5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Беседа</w:t>
            </w:r>
          </w:p>
        </w:tc>
        <w:tc>
          <w:tcPr>
            <w:tcW w:w="1134" w:type="dxa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291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A515D9" w:rsidRPr="00054F5D" w:rsidTr="00CE10B2">
        <w:tc>
          <w:tcPr>
            <w:tcW w:w="1418" w:type="dxa"/>
            <w:gridSpan w:val="2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A515D9" w:rsidRPr="00054F5D" w:rsidRDefault="00A515D9" w:rsidP="00CE10B2">
            <w:pPr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938" w:type="dxa"/>
            <w:gridSpan w:val="3"/>
          </w:tcPr>
          <w:p w:rsidR="00A515D9" w:rsidRPr="00054F5D" w:rsidRDefault="00A515D9" w:rsidP="00CE10B2">
            <w:pPr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A515D9" w:rsidRPr="00054F5D" w:rsidRDefault="00A515D9" w:rsidP="00A515D9">
      <w:pPr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515D9" w:rsidRPr="00054F5D" w:rsidRDefault="00A515D9" w:rsidP="00A515D9">
      <w:pPr>
        <w:pStyle w:val="Default"/>
        <w:jc w:val="center"/>
        <w:rPr>
          <w:rFonts w:eastAsia="Times New Roman"/>
          <w:b/>
        </w:rPr>
      </w:pPr>
      <w:r w:rsidRPr="00054F5D">
        <w:rPr>
          <w:rFonts w:eastAsia="Times New Roman"/>
          <w:b/>
        </w:rPr>
        <w:t>Условия реализации программы</w:t>
      </w:r>
    </w:p>
    <w:p w:rsidR="00A515D9" w:rsidRPr="00054F5D" w:rsidRDefault="00A515D9" w:rsidP="00A515D9">
      <w:pPr>
        <w:pStyle w:val="Default"/>
        <w:jc w:val="both"/>
        <w:rPr>
          <w:rFonts w:eastAsia="Times New Roman"/>
        </w:rPr>
      </w:pPr>
    </w:p>
    <w:p w:rsidR="00A515D9" w:rsidRPr="00054F5D" w:rsidRDefault="00A515D9" w:rsidP="00A515D9">
      <w:pPr>
        <w:tabs>
          <w:tab w:val="left" w:pos="567"/>
        </w:tabs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54F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54F5D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обеспечение:</w:t>
      </w:r>
    </w:p>
    <w:p w:rsidR="00A515D9" w:rsidRPr="00054F5D" w:rsidRDefault="00A515D9" w:rsidP="00A515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54F5D">
        <w:rPr>
          <w:rFonts w:ascii="Times New Roman" w:hAnsi="Times New Roman" w:cs="Times New Roman"/>
          <w:iCs/>
          <w:sz w:val="24"/>
          <w:szCs w:val="24"/>
        </w:rPr>
        <w:t xml:space="preserve"> Кабинет для занятий соответствует требованиям СанПиН</w:t>
      </w:r>
      <w:r w:rsidRPr="00054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054F5D">
        <w:rPr>
          <w:rFonts w:ascii="Times New Roman" w:hAnsi="Times New Roman" w:cs="Times New Roman"/>
          <w:sz w:val="24"/>
          <w:szCs w:val="24"/>
        </w:rPr>
        <w:t xml:space="preserve"> электробезопасности и пожарной безопасности.</w:t>
      </w:r>
      <w:r w:rsidRPr="00054F5D">
        <w:rPr>
          <w:rFonts w:ascii="Times New Roman" w:eastAsia="Times New Roman" w:hAnsi="Times New Roman" w:cs="Times New Roman"/>
          <w:sz w:val="24"/>
          <w:szCs w:val="24"/>
        </w:rPr>
        <w:t xml:space="preserve"> Рабочие места в кабинете прошли специальную оценку условий труда, согласно акту проверки готовности учебного кабинета технологии (мастерская для девочек) 31 .08. 2022г. </w:t>
      </w:r>
      <w:r w:rsidRPr="00054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A515D9" w:rsidRPr="00054F5D" w:rsidRDefault="00A515D9" w:rsidP="00A51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54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Техническое оснащение программы</w:t>
      </w:r>
    </w:p>
    <w:p w:rsidR="00A515D9" w:rsidRPr="00054F5D" w:rsidRDefault="00A515D9" w:rsidP="00A51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F5D">
        <w:rPr>
          <w:rFonts w:ascii="Times New Roman" w:hAnsi="Times New Roman" w:cs="Times New Roman"/>
          <w:sz w:val="24"/>
          <w:szCs w:val="24"/>
        </w:rPr>
        <w:t xml:space="preserve">- Учебная техника: Компьютер, ноутбук, принтер, мультимедийный проектор, экран, телевизор, приставка </w:t>
      </w:r>
      <w:r w:rsidRPr="00054F5D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054F5D">
        <w:rPr>
          <w:rFonts w:ascii="Times New Roman" w:hAnsi="Times New Roman" w:cs="Times New Roman"/>
          <w:sz w:val="24"/>
          <w:szCs w:val="24"/>
        </w:rPr>
        <w:t>, фотоаппарат.</w:t>
      </w:r>
    </w:p>
    <w:p w:rsidR="00A515D9" w:rsidRPr="00054F5D" w:rsidRDefault="00A515D9" w:rsidP="00A515D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54F5D">
        <w:rPr>
          <w:rStyle w:val="21"/>
          <w:rFonts w:ascii="Times New Roman" w:hAnsi="Times New Roman"/>
          <w:sz w:val="24"/>
          <w:szCs w:val="24"/>
        </w:rPr>
        <w:t xml:space="preserve">- Оборудование: </w:t>
      </w:r>
      <w:r w:rsidRPr="00054F5D">
        <w:rPr>
          <w:rFonts w:ascii="Times New Roman" w:hAnsi="Times New Roman"/>
          <w:sz w:val="24"/>
          <w:szCs w:val="24"/>
        </w:rPr>
        <w:t>Швейные машины: “</w:t>
      </w:r>
      <w:r w:rsidRPr="00054F5D">
        <w:rPr>
          <w:rFonts w:ascii="Times New Roman" w:hAnsi="Times New Roman"/>
          <w:sz w:val="24"/>
          <w:szCs w:val="24"/>
          <w:lang w:val="en-US"/>
        </w:rPr>
        <w:t>Zanome</w:t>
      </w:r>
      <w:r w:rsidRPr="00054F5D">
        <w:rPr>
          <w:rFonts w:ascii="Times New Roman" w:hAnsi="Times New Roman"/>
          <w:sz w:val="24"/>
          <w:szCs w:val="24"/>
        </w:rPr>
        <w:t>”18</w:t>
      </w:r>
      <w:r w:rsidRPr="00054F5D">
        <w:rPr>
          <w:rFonts w:ascii="Times New Roman" w:hAnsi="Times New Roman"/>
          <w:sz w:val="24"/>
          <w:szCs w:val="24"/>
          <w:lang w:val="en-US"/>
        </w:rPr>
        <w:t>W</w:t>
      </w:r>
      <w:r w:rsidRPr="00054F5D">
        <w:rPr>
          <w:rFonts w:ascii="Times New Roman" w:hAnsi="Times New Roman"/>
          <w:sz w:val="24"/>
          <w:szCs w:val="24"/>
        </w:rPr>
        <w:t>, утюг с пароувлажнилетем, гладильная доска, манекен.</w:t>
      </w:r>
    </w:p>
    <w:p w:rsidR="00A515D9" w:rsidRPr="00054F5D" w:rsidRDefault="00A515D9" w:rsidP="00A515D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54F5D">
        <w:rPr>
          <w:rFonts w:ascii="Times New Roman" w:hAnsi="Times New Roman"/>
          <w:sz w:val="24"/>
          <w:szCs w:val="24"/>
        </w:rPr>
        <w:t xml:space="preserve"> - УМК по технологии: Дидактические материалы (папки по темам): материаловедение; машинные   швы; образцы швейных изделий;</w:t>
      </w:r>
    </w:p>
    <w:p w:rsidR="00A515D9" w:rsidRPr="00054F5D" w:rsidRDefault="00A515D9" w:rsidP="00A515D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54F5D">
        <w:rPr>
          <w:rFonts w:ascii="Times New Roman" w:hAnsi="Times New Roman"/>
          <w:sz w:val="24"/>
          <w:szCs w:val="24"/>
        </w:rPr>
        <w:t xml:space="preserve">- Банк творческих и проектных работ по моделированию одежды; </w:t>
      </w:r>
    </w:p>
    <w:p w:rsidR="00A515D9" w:rsidRPr="00054F5D" w:rsidRDefault="00A515D9" w:rsidP="00A51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F5D">
        <w:rPr>
          <w:rFonts w:ascii="Times New Roman" w:hAnsi="Times New Roman" w:cs="Times New Roman"/>
          <w:sz w:val="24"/>
          <w:szCs w:val="24"/>
        </w:rPr>
        <w:t>- Банк мультимедийных презентаций;</w:t>
      </w:r>
    </w:p>
    <w:p w:rsidR="00A515D9" w:rsidRPr="00054F5D" w:rsidRDefault="00A515D9" w:rsidP="00A51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F5D">
        <w:rPr>
          <w:rFonts w:ascii="Times New Roman" w:hAnsi="Times New Roman" w:cs="Times New Roman"/>
          <w:sz w:val="24"/>
          <w:szCs w:val="24"/>
        </w:rPr>
        <w:t>- Аудио и видеотека;</w:t>
      </w:r>
    </w:p>
    <w:p w:rsidR="00A515D9" w:rsidRPr="00054F5D" w:rsidRDefault="00A515D9" w:rsidP="00A515D9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54F5D">
        <w:rPr>
          <w:rFonts w:ascii="Times New Roman" w:eastAsia="Times New Roman" w:hAnsi="Times New Roman"/>
          <w:color w:val="000000"/>
          <w:sz w:val="24"/>
          <w:szCs w:val="24"/>
        </w:rPr>
        <w:t>- Оформление: стенды, альбомы с методическим материалом по материаловеденью, конструированию; сценарии и альбомы конкурсных мероприятий; фотоальбом творческого роста обучающихся «Конструирование и моделирование одежды».</w:t>
      </w:r>
    </w:p>
    <w:p w:rsidR="00A515D9" w:rsidRPr="00054F5D" w:rsidRDefault="00A515D9" w:rsidP="00A515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F5D">
        <w:rPr>
          <w:rFonts w:ascii="Times New Roman" w:hAnsi="Times New Roman" w:cs="Times New Roman"/>
          <w:sz w:val="24"/>
          <w:szCs w:val="24"/>
        </w:rPr>
        <w:t>- Справочная и</w:t>
      </w:r>
      <w:r w:rsidRPr="00054F5D">
        <w:rPr>
          <w:rFonts w:ascii="Times New Roman" w:hAnsi="Times New Roman" w:cs="Times New Roman"/>
          <w:color w:val="000000"/>
          <w:sz w:val="24"/>
          <w:szCs w:val="24"/>
        </w:rPr>
        <w:t xml:space="preserve"> методическая литература по технологии, периодические издания, журналы мод.</w:t>
      </w:r>
    </w:p>
    <w:p w:rsidR="00A515D9" w:rsidRPr="00054F5D" w:rsidRDefault="00A515D9" w:rsidP="00A515D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54F5D">
        <w:rPr>
          <w:rFonts w:ascii="Times New Roman" w:hAnsi="Times New Roman" w:cs="Times New Roman"/>
          <w:iCs/>
          <w:sz w:val="24"/>
          <w:szCs w:val="24"/>
        </w:rPr>
        <w:t>- Инструменты и расходные материалы: ножницы, иглы, булавки, сантиметровые ленты, портновский мелок, ткани и вспомогательные текстильные материалы</w:t>
      </w:r>
    </w:p>
    <w:p w:rsidR="00A515D9" w:rsidRPr="00054F5D" w:rsidRDefault="00A515D9" w:rsidP="00A515D9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54F5D">
        <w:rPr>
          <w:rFonts w:ascii="Times New Roman" w:hAnsi="Times New Roman" w:cs="Times New Roman"/>
          <w:sz w:val="24"/>
          <w:szCs w:val="24"/>
        </w:rPr>
        <w:tab/>
      </w:r>
      <w:r w:rsidRPr="00054F5D">
        <w:rPr>
          <w:rFonts w:ascii="Times New Roman" w:hAnsi="Times New Roman" w:cs="Times New Roman"/>
          <w:b/>
          <w:sz w:val="24"/>
          <w:szCs w:val="24"/>
        </w:rPr>
        <w:t>Кадровое обеспечение: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4F5D">
        <w:rPr>
          <w:rFonts w:ascii="Times New Roman" w:hAnsi="Times New Roman" w:cs="Times New Roman"/>
          <w:iCs/>
          <w:sz w:val="24"/>
          <w:szCs w:val="24"/>
        </w:rPr>
        <w:t>учитель технологии</w:t>
      </w:r>
    </w:p>
    <w:p w:rsidR="00A515D9" w:rsidRPr="00054F5D" w:rsidRDefault="00A515D9" w:rsidP="00A515D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54F5D">
        <w:rPr>
          <w:rFonts w:ascii="Times New Roman" w:hAnsi="Times New Roman" w:cs="Times New Roman"/>
          <w:sz w:val="24"/>
          <w:szCs w:val="24"/>
        </w:rPr>
        <w:tab/>
      </w:r>
      <w:r w:rsidRPr="00054F5D">
        <w:rPr>
          <w:rFonts w:ascii="Times New Roman" w:hAnsi="Times New Roman" w:cs="Times New Roman"/>
          <w:b/>
          <w:sz w:val="24"/>
          <w:szCs w:val="24"/>
        </w:rPr>
        <w:t>Формы реализации: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4F5D">
        <w:rPr>
          <w:rFonts w:ascii="Times New Roman" w:hAnsi="Times New Roman" w:cs="Times New Roman"/>
          <w:sz w:val="24"/>
          <w:szCs w:val="24"/>
        </w:rPr>
        <w:t xml:space="preserve">очная, без использования дистанционных технологий, без использования сетевой формы.  </w:t>
      </w:r>
      <w:r w:rsidRPr="00054F5D">
        <w:rPr>
          <w:rFonts w:ascii="Times New Roman" w:hAnsi="Times New Roman" w:cs="Times New Roman"/>
          <w:iCs/>
          <w:sz w:val="24"/>
          <w:szCs w:val="24"/>
        </w:rPr>
        <w:t>При реализации программы предусмотрены индивидуальные образовательные маршруты для одарённых обучающихся.</w:t>
      </w:r>
    </w:p>
    <w:p w:rsidR="00A515D9" w:rsidRDefault="00A515D9" w:rsidP="00A515D9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5D9" w:rsidRPr="00054F5D" w:rsidRDefault="00A515D9" w:rsidP="00A515D9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F5D">
        <w:rPr>
          <w:rFonts w:ascii="Times New Roman" w:hAnsi="Times New Roman" w:cs="Times New Roman"/>
          <w:b/>
          <w:sz w:val="24"/>
          <w:szCs w:val="24"/>
        </w:rPr>
        <w:t>Список информационных ресурсов.</w:t>
      </w:r>
    </w:p>
    <w:p w:rsidR="00A515D9" w:rsidRPr="00054F5D" w:rsidRDefault="00A515D9" w:rsidP="00A515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4F5D">
        <w:rPr>
          <w:rFonts w:ascii="Times New Roman" w:hAnsi="Times New Roman" w:cs="Times New Roman"/>
          <w:b/>
          <w:sz w:val="24"/>
          <w:szCs w:val="24"/>
        </w:rPr>
        <w:t xml:space="preserve">Список литературы для педагога: </w:t>
      </w:r>
    </w:p>
    <w:p w:rsidR="00A515D9" w:rsidRPr="00054F5D" w:rsidRDefault="00A515D9" w:rsidP="00A515D9">
      <w:pPr>
        <w:shd w:val="clear" w:color="auto" w:fill="FFFFFF"/>
        <w:tabs>
          <w:tab w:val="left" w:pos="284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54F5D">
        <w:rPr>
          <w:rFonts w:ascii="Times New Roman" w:eastAsia="Times New Roman" w:hAnsi="Times New Roman" w:cs="Times New Roman"/>
          <w:color w:val="000000"/>
          <w:sz w:val="24"/>
          <w:szCs w:val="24"/>
        </w:rPr>
        <w:t>1. Адамчик М.В. Дизайн и основы композиции в дизайнерском творчестве и фотографии Издательство: Харвест (Минск). 2010 - 256с;</w:t>
      </w:r>
    </w:p>
    <w:p w:rsidR="00A515D9" w:rsidRPr="00054F5D" w:rsidRDefault="00A515D9" w:rsidP="00A515D9">
      <w:pPr>
        <w:shd w:val="clear" w:color="auto" w:fill="FFFFFF"/>
        <w:tabs>
          <w:tab w:val="left" w:pos="284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54F5D">
        <w:rPr>
          <w:rFonts w:ascii="Times New Roman" w:eastAsia="Times New Roman" w:hAnsi="Times New Roman" w:cs="Times New Roman"/>
          <w:color w:val="000000"/>
          <w:sz w:val="24"/>
          <w:szCs w:val="24"/>
        </w:rPr>
        <w:t>2. Бузов Б.А. Материалы для одежды: учеб. Пособие для студ высш.учеб завед.-Б.А. Бузов, Г.П. Румянцева, -М.: Издательский центр «Академия», 2010.-160 с.</w:t>
      </w:r>
    </w:p>
    <w:p w:rsidR="00A515D9" w:rsidRPr="00054F5D" w:rsidRDefault="00A515D9" w:rsidP="00A515D9">
      <w:pPr>
        <w:shd w:val="clear" w:color="auto" w:fill="FFFFFF"/>
        <w:tabs>
          <w:tab w:val="left" w:pos="284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54F5D">
        <w:rPr>
          <w:rFonts w:ascii="Times New Roman" w:eastAsia="Times New Roman" w:hAnsi="Times New Roman" w:cs="Times New Roman"/>
          <w:color w:val="000000"/>
          <w:sz w:val="24"/>
          <w:szCs w:val="24"/>
        </w:rPr>
        <w:t>3. Логвиненко Г.М. Декоративная композиция: учебное пособие для студентов вузов.- М.: Гуманитар.изд. центр ВЛАДОС, 2005 -170с.;</w:t>
      </w:r>
    </w:p>
    <w:p w:rsidR="00A515D9" w:rsidRPr="00054F5D" w:rsidRDefault="00A515D9" w:rsidP="00A515D9">
      <w:pPr>
        <w:shd w:val="clear" w:color="auto" w:fill="FFFFFF"/>
        <w:tabs>
          <w:tab w:val="left" w:pos="284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54F5D">
        <w:rPr>
          <w:rFonts w:ascii="Times New Roman" w:eastAsia="Times New Roman" w:hAnsi="Times New Roman" w:cs="Times New Roman"/>
          <w:color w:val="000000"/>
          <w:sz w:val="24"/>
          <w:szCs w:val="24"/>
        </w:rPr>
        <w:t>4.Устин В. Композиция в дизайне. Методические основы композиционно-художественного формообразования в дизайнерском творчество Издательство: Астрель 2007;</w:t>
      </w:r>
    </w:p>
    <w:p w:rsidR="00A515D9" w:rsidRPr="00054F5D" w:rsidRDefault="00A515D9" w:rsidP="00A515D9">
      <w:pPr>
        <w:shd w:val="clear" w:color="auto" w:fill="FFFFFF"/>
        <w:tabs>
          <w:tab w:val="left" w:pos="284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5D">
        <w:rPr>
          <w:rFonts w:ascii="Times New Roman" w:eastAsia="Times New Roman" w:hAnsi="Times New Roman" w:cs="Times New Roman"/>
          <w:iCs/>
          <w:sz w:val="24"/>
          <w:szCs w:val="24"/>
        </w:rPr>
        <w:t>5. Холман Д.</w:t>
      </w:r>
      <w:r w:rsidRPr="00054F5D">
        <w:rPr>
          <w:rFonts w:ascii="Times New Roman" w:eastAsia="Times New Roman" w:hAnsi="Times New Roman" w:cs="Times New Roman"/>
          <w:sz w:val="24"/>
          <w:szCs w:val="24"/>
        </w:rPr>
        <w:t> «Конструирование одежды» – перевод Е. Зайцевой М. Издательство ЭКСМО, 2012 год.</w:t>
      </w:r>
    </w:p>
    <w:p w:rsidR="00A515D9" w:rsidRPr="00054F5D" w:rsidRDefault="00A515D9" w:rsidP="00A515D9">
      <w:pPr>
        <w:shd w:val="clear" w:color="auto" w:fill="FFFFFF"/>
        <w:tabs>
          <w:tab w:val="left" w:pos="284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5D">
        <w:rPr>
          <w:rFonts w:ascii="Times New Roman" w:eastAsia="Times New Roman" w:hAnsi="Times New Roman" w:cs="Times New Roman"/>
          <w:color w:val="000000"/>
          <w:sz w:val="24"/>
          <w:szCs w:val="24"/>
        </w:rPr>
        <w:t>6. Журналы «Бурда» и «Бурда - моден» - журналы по шитью и рукоделию.</w:t>
      </w:r>
    </w:p>
    <w:p w:rsidR="00A515D9" w:rsidRPr="00054F5D" w:rsidRDefault="00A515D9" w:rsidP="00A515D9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54F5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 Журналы «Шитье и крой»- журналы по шитью.</w:t>
      </w:r>
    </w:p>
    <w:p w:rsidR="00A515D9" w:rsidRPr="00054F5D" w:rsidRDefault="00A515D9" w:rsidP="00A515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15D9" w:rsidRPr="00054F5D" w:rsidRDefault="00A515D9" w:rsidP="00A515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4F5D">
        <w:rPr>
          <w:rFonts w:ascii="Times New Roman" w:hAnsi="Times New Roman" w:cs="Times New Roman"/>
          <w:b/>
          <w:sz w:val="24"/>
          <w:szCs w:val="24"/>
        </w:rPr>
        <w:t xml:space="preserve">Список литературы для </w:t>
      </w:r>
      <w:r w:rsidRPr="00054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учащихся</w:t>
      </w:r>
      <w:r w:rsidRPr="00054F5D">
        <w:rPr>
          <w:rFonts w:ascii="Times New Roman" w:hAnsi="Times New Roman" w:cs="Times New Roman"/>
          <w:b/>
          <w:sz w:val="24"/>
          <w:szCs w:val="24"/>
        </w:rPr>
        <w:t xml:space="preserve"> и родителей:</w:t>
      </w:r>
    </w:p>
    <w:p w:rsidR="00A515D9" w:rsidRPr="00054F5D" w:rsidRDefault="00A515D9" w:rsidP="00A51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</w:t>
      </w:r>
      <w:r w:rsidRPr="00054F5D">
        <w:rPr>
          <w:rFonts w:ascii="Times New Roman" w:eastAsia="Times New Roman" w:hAnsi="Times New Roman" w:cs="Times New Roman"/>
          <w:color w:val="000000"/>
          <w:sz w:val="24"/>
          <w:szCs w:val="24"/>
        </w:rPr>
        <w:t> Высокая мода. Секреты дизайна.</w:t>
      </w:r>
    </w:p>
    <w:p w:rsidR="00A515D9" w:rsidRPr="00054F5D" w:rsidRDefault="00A515D9" w:rsidP="00A51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</w:t>
      </w:r>
      <w:r w:rsidRPr="00054F5D">
        <w:rPr>
          <w:rFonts w:ascii="Times New Roman" w:eastAsia="Times New Roman" w:hAnsi="Times New Roman" w:cs="Times New Roman"/>
          <w:color w:val="000000"/>
          <w:sz w:val="24"/>
          <w:szCs w:val="24"/>
        </w:rPr>
        <w:t> Егорова Р.И., Монастырная В.П. Учись шить: Кн. Для учащихся сред. шк. Возраста.-2-е изд.-м:Просвещение,1999.-160с.</w:t>
      </w:r>
    </w:p>
    <w:p w:rsidR="00A515D9" w:rsidRPr="00054F5D" w:rsidRDefault="00A515D9" w:rsidP="00A515D9">
      <w:pPr>
        <w:shd w:val="clear" w:color="auto" w:fill="FFFFFF"/>
        <w:tabs>
          <w:tab w:val="left" w:pos="284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54F5D">
        <w:rPr>
          <w:rFonts w:ascii="Times New Roman" w:hAnsi="Times New Roman" w:cs="Times New Roman"/>
          <w:sz w:val="24"/>
          <w:szCs w:val="24"/>
          <w:shd w:val="clear" w:color="auto" w:fill="FFFFFF"/>
        </w:rPr>
        <w:t>3. Технология : 5-9 классы : организация проектной деятельности / [авт.-сост.: О. А. Нессонова и др.]. - Волгоград : Учитель, 2009. - 206, [1] с. : ил., табл.; 21 см. </w:t>
      </w:r>
    </w:p>
    <w:p w:rsidR="00A515D9" w:rsidRPr="00054F5D" w:rsidRDefault="00A515D9" w:rsidP="00A515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15D9" w:rsidRPr="00054F5D" w:rsidRDefault="00A515D9" w:rsidP="00A515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4F5D">
        <w:rPr>
          <w:rFonts w:ascii="Times New Roman" w:hAnsi="Times New Roman" w:cs="Times New Roman"/>
          <w:b/>
          <w:sz w:val="24"/>
          <w:szCs w:val="24"/>
        </w:rPr>
        <w:t>Электронные образовательные ресурсы:</w:t>
      </w:r>
    </w:p>
    <w:p w:rsidR="00A515D9" w:rsidRPr="00054F5D" w:rsidRDefault="00A515D9" w:rsidP="00A515D9">
      <w:pPr>
        <w:numPr>
          <w:ilvl w:val="0"/>
          <w:numId w:val="6"/>
        </w:numPr>
        <w:shd w:val="clear" w:color="auto" w:fill="FFFFFF"/>
        <w:tabs>
          <w:tab w:val="clear" w:pos="72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5D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Электронный ресурс - кройка и шитье для начинающих. Режим доступа: </w:t>
      </w:r>
      <w:hyperlink r:id="rId5" w:history="1">
        <w:r w:rsidRPr="00054F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http://kroikashitie.ru</w:t>
        </w:r>
      </w:hyperlink>
      <w:r w:rsidRPr="00054F5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515D9" w:rsidRPr="00054F5D" w:rsidRDefault="00A515D9" w:rsidP="00A515D9">
      <w:pPr>
        <w:shd w:val="clear" w:color="auto" w:fill="FFFFFF"/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5D">
        <w:rPr>
          <w:rFonts w:ascii="Times New Roman" w:eastAsia="Times New Roman" w:hAnsi="Times New Roman" w:cs="Times New Roman"/>
          <w:color w:val="000000"/>
          <w:sz w:val="24"/>
          <w:szCs w:val="24"/>
        </w:rPr>
        <w:t>2. Электронный ресурс - статьи о крое, книги о шитье, книги о крое, мастер-классы по шитью, видео о шитье . Режим доступа: </w:t>
      </w:r>
      <w:r w:rsidRPr="00054F5D">
        <w:rPr>
          <w:rFonts w:ascii="Times New Roman" w:eastAsia="Times New Roman" w:hAnsi="Times New Roman" w:cs="Times New Roman"/>
          <w:color w:val="00CCFF"/>
          <w:sz w:val="24"/>
          <w:szCs w:val="24"/>
        </w:rPr>
        <w:t> </w:t>
      </w:r>
      <w:hyperlink r:id="rId6" w:history="1">
        <w:r w:rsidRPr="00054F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https://ideaport.ru/</w:t>
        </w:r>
      </w:hyperlink>
    </w:p>
    <w:p w:rsidR="00A515D9" w:rsidRPr="00054F5D" w:rsidRDefault="00A515D9" w:rsidP="00A515D9">
      <w:pPr>
        <w:shd w:val="clear" w:color="auto" w:fill="FFFFFF"/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5D">
        <w:rPr>
          <w:rFonts w:ascii="Times New Roman" w:eastAsia="Times New Roman" w:hAnsi="Times New Roman" w:cs="Times New Roman"/>
          <w:color w:val="000000"/>
          <w:sz w:val="24"/>
          <w:szCs w:val="24"/>
        </w:rPr>
        <w:t>3. Электронный ресурс - основы кроя и шитья, пошаговые инструкции построения и моделирования выкроек. Режим доступа: </w:t>
      </w:r>
      <w:hyperlink r:id="rId7" w:history="1">
        <w:r w:rsidRPr="00054F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https://wesew.ru/</w:t>
        </w:r>
      </w:hyperlink>
    </w:p>
    <w:p w:rsidR="00A515D9" w:rsidRPr="00054F5D" w:rsidRDefault="00A515D9" w:rsidP="00A515D9">
      <w:pPr>
        <w:shd w:val="clear" w:color="auto" w:fill="FFFFFF"/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F5D">
        <w:rPr>
          <w:rFonts w:ascii="Times New Roman" w:eastAsia="Times New Roman" w:hAnsi="Times New Roman" w:cs="Times New Roman"/>
          <w:color w:val="000000"/>
          <w:sz w:val="24"/>
          <w:szCs w:val="24"/>
        </w:rPr>
        <w:t>4. Электронный ресурс - модели и выкройки. Режим доступа: </w:t>
      </w:r>
      <w:hyperlink r:id="rId8" w:history="1">
        <w:r w:rsidRPr="00054F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https://shei-sama.ru/load/detskaja_odezhda/1</w:t>
        </w:r>
      </w:hyperlink>
    </w:p>
    <w:p w:rsidR="00A515D9" w:rsidRPr="00054F5D" w:rsidRDefault="00A515D9" w:rsidP="00A515D9">
      <w:pPr>
        <w:shd w:val="clear" w:color="auto" w:fill="FFFFFF"/>
        <w:tabs>
          <w:tab w:val="left" w:pos="142"/>
          <w:tab w:val="left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15D9" w:rsidRPr="00054F5D" w:rsidRDefault="00A515D9" w:rsidP="00A51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515D9" w:rsidRPr="00054F5D" w:rsidRDefault="00A515D9" w:rsidP="00A5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5757" w:rsidRDefault="003E5757">
      <w:bookmarkStart w:id="1" w:name="_GoBack"/>
      <w:bookmarkEnd w:id="1"/>
    </w:p>
    <w:sectPr w:rsidR="003E5757" w:rsidSect="00054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E64C8"/>
    <w:multiLevelType w:val="hybridMultilevel"/>
    <w:tmpl w:val="1E7E26AC"/>
    <w:lvl w:ilvl="0" w:tplc="4B044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97F69"/>
    <w:multiLevelType w:val="hybridMultilevel"/>
    <w:tmpl w:val="5F00099C"/>
    <w:lvl w:ilvl="0" w:tplc="4B04427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EB93AC2"/>
    <w:multiLevelType w:val="hybridMultilevel"/>
    <w:tmpl w:val="BCD824D8"/>
    <w:lvl w:ilvl="0" w:tplc="4B044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7124F"/>
    <w:multiLevelType w:val="multilevel"/>
    <w:tmpl w:val="12268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757DB7"/>
    <w:multiLevelType w:val="hybridMultilevel"/>
    <w:tmpl w:val="2D047BB6"/>
    <w:lvl w:ilvl="0" w:tplc="4B044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79724F"/>
    <w:multiLevelType w:val="hybridMultilevel"/>
    <w:tmpl w:val="1E6EC3EA"/>
    <w:lvl w:ilvl="0" w:tplc="4B044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5D9"/>
    <w:rsid w:val="003E5757"/>
    <w:rsid w:val="00450ED3"/>
    <w:rsid w:val="00A5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9EF3D-0FA7-486E-8B2F-121C65032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5D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450ED3"/>
    <w:pPr>
      <w:keepNext/>
      <w:ind w:left="540" w:hanging="540"/>
      <w:jc w:val="right"/>
      <w:outlineLvl w:val="0"/>
    </w:pPr>
    <w:rPr>
      <w:i/>
    </w:rPr>
  </w:style>
  <w:style w:type="paragraph" w:styleId="2">
    <w:name w:val="heading 2"/>
    <w:basedOn w:val="a"/>
    <w:next w:val="a"/>
    <w:link w:val="20"/>
    <w:qFormat/>
    <w:rsid w:val="00450ED3"/>
    <w:pPr>
      <w:keepNext/>
      <w:ind w:left="540"/>
      <w:jc w:val="right"/>
      <w:outlineLvl w:val="1"/>
    </w:pPr>
    <w:rPr>
      <w:i/>
      <w:iCs/>
    </w:rPr>
  </w:style>
  <w:style w:type="paragraph" w:styleId="3">
    <w:name w:val="heading 3"/>
    <w:basedOn w:val="a"/>
    <w:next w:val="a"/>
    <w:link w:val="30"/>
    <w:qFormat/>
    <w:rsid w:val="00450ED3"/>
    <w:pPr>
      <w:keepNext/>
      <w:ind w:left="900"/>
      <w:jc w:val="right"/>
      <w:outlineLvl w:val="2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ED3"/>
    <w:rPr>
      <w:i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450ED3"/>
    <w:rPr>
      <w:i/>
      <w:i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450ED3"/>
    <w:rPr>
      <w:i/>
      <w:sz w:val="24"/>
      <w:szCs w:val="24"/>
      <w:lang w:eastAsia="ar-SA"/>
    </w:rPr>
  </w:style>
  <w:style w:type="paragraph" w:styleId="a3">
    <w:name w:val="Title"/>
    <w:basedOn w:val="a"/>
    <w:link w:val="a4"/>
    <w:qFormat/>
    <w:rsid w:val="00450ED3"/>
    <w:pPr>
      <w:jc w:val="center"/>
    </w:pPr>
    <w:rPr>
      <w:b/>
      <w:bCs/>
      <w:sz w:val="28"/>
    </w:rPr>
  </w:style>
  <w:style w:type="character" w:customStyle="1" w:styleId="a4">
    <w:name w:val="Заголовок Знак"/>
    <w:basedOn w:val="a0"/>
    <w:link w:val="a3"/>
    <w:rsid w:val="00450ED3"/>
    <w:rPr>
      <w:b/>
      <w:bCs/>
      <w:sz w:val="28"/>
      <w:szCs w:val="24"/>
      <w:lang w:eastAsia="ru-RU"/>
    </w:rPr>
  </w:style>
  <w:style w:type="table" w:styleId="a5">
    <w:name w:val="Table Grid"/>
    <w:basedOn w:val="a1"/>
    <w:uiPriority w:val="59"/>
    <w:rsid w:val="00A515D9"/>
    <w:rPr>
      <w:rFonts w:asciiTheme="minorHAnsi" w:eastAsiaTheme="minorHAnsi" w:hAnsiTheme="minorHAnsi" w:cstheme="minorBidi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A515D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List"/>
    <w:basedOn w:val="a"/>
    <w:rsid w:val="00A515D9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link w:val="22"/>
    <w:uiPriority w:val="99"/>
    <w:locked/>
    <w:rsid w:val="00A515D9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A515D9"/>
    <w:pPr>
      <w:widowControl w:val="0"/>
      <w:shd w:val="clear" w:color="auto" w:fill="FFFFFF"/>
      <w:spacing w:before="240" w:after="0" w:line="240" w:lineRule="exact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fault">
    <w:name w:val="Default"/>
    <w:rsid w:val="00A515D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shei-sama.ru/load/detskaja_odezhda/1&amp;sa=D&amp;ust=1584942904340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wesew.ru/&amp;sa=D&amp;ust=1584942904339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ideaport.ru/&amp;sa=D&amp;ust=1584942904339000" TargetMode="External"/><Relationship Id="rId5" Type="http://schemas.openxmlformats.org/officeDocument/2006/relationships/hyperlink" Target="https://www.google.com/url?q=http://kroikashitie.ru&amp;sa=D&amp;ust=158494290433900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2491</Words>
  <Characters>14199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Libasheva</dc:creator>
  <cp:keywords/>
  <dc:description/>
  <cp:lastModifiedBy>Libasheva</cp:lastModifiedBy>
  <cp:revision>1</cp:revision>
  <dcterms:created xsi:type="dcterms:W3CDTF">2023-04-24T09:18:00Z</dcterms:created>
  <dcterms:modified xsi:type="dcterms:W3CDTF">2023-04-24T09:18:00Z</dcterms:modified>
</cp:coreProperties>
</file>