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ACE" w:rsidRPr="007774B0" w:rsidRDefault="00BC2ACE" w:rsidP="00BC2A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BC2ACE" w:rsidRPr="007774B0" w:rsidRDefault="00BC2ACE" w:rsidP="00BC2A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«Междуреченская средняя школа №6»</w:t>
      </w:r>
    </w:p>
    <w:p w:rsidR="00BC2ACE" w:rsidRPr="007774B0" w:rsidRDefault="00BC2ACE" w:rsidP="00BC2A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Пинежского муниципального района Архангельской области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853" w:type="dxa"/>
        <w:tblInd w:w="612" w:type="dxa"/>
        <w:tblCellMar>
          <w:top w:w="62" w:type="dxa"/>
          <w:left w:w="96" w:type="dxa"/>
          <w:right w:w="38" w:type="dxa"/>
        </w:tblCellMar>
        <w:tblLook w:val="04A0" w:firstRow="1" w:lastRow="0" w:firstColumn="1" w:lastColumn="0" w:noHBand="0" w:noVBand="1"/>
      </w:tblPr>
      <w:tblGrid>
        <w:gridCol w:w="4616"/>
        <w:gridCol w:w="4237"/>
      </w:tblGrid>
      <w:tr w:rsidR="00BC2ACE" w:rsidRPr="007774B0" w:rsidTr="000E33DC">
        <w:trPr>
          <w:trHeight w:val="2263"/>
        </w:trPr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СОГЛАСОВАНО </w:t>
            </w:r>
          </w:p>
          <w:p w:rsidR="00BC2ACE" w:rsidRPr="007774B0" w:rsidRDefault="00BC2ACE" w:rsidP="000E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«__» _______ 20_____г. </w:t>
            </w:r>
          </w:p>
          <w:p w:rsidR="00BC2ACE" w:rsidRPr="007774B0" w:rsidRDefault="00BC2ACE" w:rsidP="000E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2ACE" w:rsidRPr="007774B0" w:rsidRDefault="00BC2ACE" w:rsidP="000E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Подпись__________ </w:t>
            </w:r>
          </w:p>
          <w:p w:rsidR="00BC2ACE" w:rsidRPr="007774B0" w:rsidRDefault="00BC2ACE" w:rsidP="000E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2ACE" w:rsidRPr="007774B0" w:rsidRDefault="00BC2ACE" w:rsidP="000E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УТВЕРЖДАЮ </w:t>
            </w:r>
          </w:p>
          <w:p w:rsidR="00BC2ACE" w:rsidRPr="007774B0" w:rsidRDefault="00BC2ACE" w:rsidP="000E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________________ </w:t>
            </w:r>
          </w:p>
          <w:p w:rsidR="00BC2ACE" w:rsidRPr="007774B0" w:rsidRDefault="00BC2ACE" w:rsidP="000E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подпись                          ФИО </w:t>
            </w:r>
          </w:p>
          <w:p w:rsidR="00BC2ACE" w:rsidRPr="007774B0" w:rsidRDefault="00BC2ACE" w:rsidP="000E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«__» _____________20_____г.  </w:t>
            </w:r>
          </w:p>
          <w:p w:rsidR="00BC2ACE" w:rsidRPr="007774B0" w:rsidRDefault="00BC2ACE" w:rsidP="000E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2ACE" w:rsidRPr="007774B0" w:rsidRDefault="00BC2ACE" w:rsidP="000E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</w:p>
          <w:p w:rsidR="00BC2ACE" w:rsidRPr="007774B0" w:rsidRDefault="00BC2ACE" w:rsidP="000E3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C2ACE" w:rsidRPr="007774B0" w:rsidRDefault="00BC2ACE" w:rsidP="00BC2AC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ДОПОЛНИТЕЛЬНАЯ ОБЩЕОБРАЗОВАТЕЛЬНАЯ </w:t>
      </w:r>
    </w:p>
    <w:p w:rsidR="00BC2ACE" w:rsidRPr="007774B0" w:rsidRDefault="00BC2ACE" w:rsidP="00BC2AC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ОБЩЕРАЗВИВАЮЩАЯ ПРОГРАММА </w:t>
      </w:r>
    </w:p>
    <w:p w:rsidR="00BC2ACE" w:rsidRPr="007774B0" w:rsidRDefault="00BC2ACE" w:rsidP="00BC2AC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«Лего- конструирование» </w:t>
      </w:r>
    </w:p>
    <w:p w:rsidR="00BC2ACE" w:rsidRPr="007774B0" w:rsidRDefault="00BC2ACE" w:rsidP="00BC2AC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техническая направленность </w:t>
      </w:r>
    </w:p>
    <w:p w:rsidR="00BC2ACE" w:rsidRPr="007774B0" w:rsidRDefault="00BC2ACE" w:rsidP="00BC2AC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разноуровневая</w:t>
      </w:r>
    </w:p>
    <w:p w:rsidR="00BC2ACE" w:rsidRPr="007774B0" w:rsidRDefault="00BC2ACE" w:rsidP="00BC2AC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обучающихся: 7-11 лет</w:t>
      </w:r>
    </w:p>
    <w:p w:rsidR="00BC2ACE" w:rsidRPr="007774B0" w:rsidRDefault="00BC2ACE" w:rsidP="00BC2AC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года</w:t>
      </w:r>
    </w:p>
    <w:p w:rsidR="00BC2ACE" w:rsidRPr="007774B0" w:rsidRDefault="00BC2ACE" w:rsidP="00BC2AC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C2ACE" w:rsidRPr="007774B0" w:rsidRDefault="00BC2ACE" w:rsidP="00BC2A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Составитель:</w:t>
      </w:r>
    </w:p>
    <w:p w:rsidR="00BC2ACE" w:rsidRPr="007774B0" w:rsidRDefault="00BC2ACE" w:rsidP="00BC2A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Земцовская Лариса Сергеевна,</w:t>
      </w:r>
    </w:p>
    <w:p w:rsidR="00BC2ACE" w:rsidRPr="007774B0" w:rsidRDefault="00BC2ACE" w:rsidP="00BC2A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учитель начальных классов  </w:t>
      </w:r>
    </w:p>
    <w:p w:rsidR="00BC2ACE" w:rsidRPr="007774B0" w:rsidRDefault="00BC2ACE" w:rsidP="00BC2A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C2ACE" w:rsidRPr="007774B0" w:rsidRDefault="00BC2ACE" w:rsidP="00BC2A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Default="00BC2ACE" w:rsidP="00BC2A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C2ACE" w:rsidRPr="007774B0" w:rsidRDefault="00BC2ACE" w:rsidP="00BC2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Пос. Междуреченский, 2023г.</w:t>
      </w:r>
    </w:p>
    <w:p w:rsidR="00BC2ACE" w:rsidRPr="007774B0" w:rsidRDefault="00BC2ACE" w:rsidP="00BC2ACE">
      <w:pPr>
        <w:spacing w:after="0" w:line="240" w:lineRule="auto"/>
        <w:ind w:firstLine="6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firstLine="6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firstLine="6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firstLine="6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firstLine="6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BC2ACE" w:rsidRPr="007774B0" w:rsidRDefault="00BC2ACE" w:rsidP="00BC2ACE">
      <w:pPr>
        <w:spacing w:after="0" w:line="240" w:lineRule="auto"/>
        <w:ind w:firstLine="6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firstLine="6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общеобразовательная общеразвивающая программа «Лего- конструирование» имеет техническую, направленность и разработана для обучающихся 7-11 лет. Программа является разноуровневой (стартовый, базовый, продвинутый уровни), реализуется в очной форме.</w:t>
      </w:r>
    </w:p>
    <w:p w:rsidR="00BC2ACE" w:rsidRPr="007774B0" w:rsidRDefault="00BC2ACE" w:rsidP="00BC2ACE">
      <w:pPr>
        <w:spacing w:after="0" w:line="240" w:lineRule="auto"/>
        <w:ind w:firstLine="6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в соответствии со следующими документами:</w:t>
      </w:r>
    </w:p>
    <w:p w:rsidR="00BC2ACE" w:rsidRPr="007774B0" w:rsidRDefault="00BC2ACE" w:rsidP="00BC2ACE">
      <w:pPr>
        <w:spacing w:after="0" w:line="240" w:lineRule="auto"/>
        <w:ind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 декабря 2012 г. № 273-ФЗ «Об образовании в Российской Федерации» (с изменениями от 14.07. 2022г № 295)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развития дополнительного образования детей до 2030 года (распоряжение Правительства РФ от 31 марта 2022 г. N 678-р)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(приказ Министерства просвещения Российской Федерации от 27.07.2022 № 629)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проектированию дополнительных общеразвивающих программ (включая разноуровневые программы) (письмо Министерства образования и науки РФ от 18.11.2015 года № 09-3242)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 СП 2.4. 3648-20 (постановление Главного государственного санитарного врача РФ от 28.09.2020 г. № 28)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 МБОУ «Междуреченская СШ №6»; 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с учетом возрастных и индивидуальных особенностей обучающихся и спецификой работы учреждения.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Актуальность программы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 программы обусловлена её практической значимостью. Данная программа служит хорошей пропедевтикой для всех форм последующего обучения школьников старшего и среднего возраста в объединениях научно – технической и спортивно – технической направленностей. </w:t>
      </w:r>
    </w:p>
    <w:p w:rsidR="00BC2ACE" w:rsidRPr="007774B0" w:rsidRDefault="00BC2ACE" w:rsidP="00BC2A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целесообразность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программы способствует раскрытию творческих способностей ребенка, проявлению своих возможностей в различных направлениях исследовательской деятельности, созданию условий для широких перспектив самореализации и самоопределения. 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направлена на </w:t>
      </w: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коммуникативных умений в коллективе и развитие самостоятельного технического творчества</w:t>
      </w: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Возможность использования программы в других образовательных системах.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реализуется в МБОУ «Междуреченская СШ №6».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начального научно-технического мышления, творческих  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способностей обучающихся посредством занятий моделированием. 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программы: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Стартовый уровень: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Предметные/обучающие: 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77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 с комплектом </w:t>
      </w:r>
      <w:r w:rsidRPr="007774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LEGO® Education WeDo 2.0.,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формировать первичные представления о робототехнике,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Метапредметные/развивающие: 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развить умение работать по инструкции собирать непрограммируемые модели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7774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мелкую моторику и пространственное воображение.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Личностные/воспитательные: 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воспитывать ценностное отношение к собственному труду,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труду других людей и его результатам;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 совершенствовать коммуникативные навыки детей при работе в паре,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коллективе;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Базовый уровень: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Предметные/обучающие: 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формировать навыки решения базовых задач робототехники.;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774B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с основами программирования и получение навыков блочного программирования;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Метапредметные/развивающие: 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предоставить каждому обучающемуся возможность для самоопределения, самореализации и саморазвития с учетом его индивидуальных особенностей;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Личностные/воспитательные: 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внимательность к деталям, связанным с программированием и работе с электроникой.</w:t>
      </w:r>
    </w:p>
    <w:p w:rsidR="00BC2ACE" w:rsidRPr="007774B0" w:rsidRDefault="00BC2ACE" w:rsidP="00BC2AC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Продвинутый уровень: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Предметные/обучающие: 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формировать умения конструировать и программировать самостоятельные проекты на основе лего-конструкторов.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7774B0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повышать познавательный интерес к современной технике.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- расширить научно-технический кругозор учащихся.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Метапредметные/развивающие: 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познавательные, интеллектуальные и творческие способности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в процессе создания моделей и проектов: устойчивость внимания,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анализировать собственные действия, сенсомоторику, креативность,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самостоятельному моделированию.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логическое, конструкторское, аналитическое пространственное воображение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Личностные/воспитательные: 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–формировать умения совместного выполнения проектов, как парами, так и мелкими группами, распределение обязанностей под руководством педагога, работа на общий результат;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устойчивый интерес к творческой деятельности;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умения использовать различные источники информации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(фотографии, видеоматериалы, справочная литература, интернет- источники, общение и др.).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Отличительные особенности программы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предполагает разноуровневый подход к образованию детей группы. Содержание настоящей программы организованы по принципу дифференциации в соответствии со следующими уровнями сложности: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«Стартовый уровень». Предполагает использование и общедоступных и универсальных форм организации материала, минимальную сложность предлагаемого для освоения содержания общеразвивающей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стартовом уровне обучающиеся знакомятся с правилами техники безопасности при работе с конструктором; изучают названия основных элементов конструктора LEGO; 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Программирование моделей на данном уровне не предусмотрено. Обучение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проводится в игровой и соревновательной форме. Главная задача на данном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уровне - сформировать устойчивый интерес у ребят к конструированию, развить их творческий потенциал и коммуникативные качества. Способ выполнения деятельности – репродуктивный. 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«Базовый уровень». Предполагает использование и реализацию таких форм организации материала, которые допускают освоение специализированных знаний и языка, гарантированно обеспечивают трансляцию общей и целостной картины в рамках содержательно-тематического направления общеразвивающей программы. На данном уровне учащиеся осваивают основы конструирования и программирования на базе конструктора LEGO WeDo. Способ выполнения деятельности – продуктивный.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«Продвинутый уровень». На данном уровне учащиеся знакомятся с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основами проектной деятельности, они определяют круг задач, составляют план их реализации, распределяют обязанности между членами команды: командир, главный конструктор, главный программист, помощники. 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Упор делается на развитие в учениках самостоятельности, способности к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самообучению. Руководитель контролирует выполнение проектов согласно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плану по вехам, помогает в случае затруднений, корректирует конечные цели. Способ выполнения деятельности –творческий.</w:t>
      </w:r>
    </w:p>
    <w:p w:rsidR="00BC2ACE" w:rsidRPr="007774B0" w:rsidRDefault="00BC2ACE" w:rsidP="00BC2AC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Педагогические принципы: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-Принцип доступности изучаемого – все задания подобраны с учетом возраста и индивидуальных особенностей обучающихся.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-Принцип систематичности - обучать, переходя от известного к неизвестному, от простого к сложному, что обеспечивает равномерное накопление и углубление знаний, развитие познавательных возможностей обучающихся.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-Принцип комфортности – атмосфера доброжелательности, вера в силы ребенка, создание для каждого ребенка ситуации успеха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Характеристика обучающихся по программе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7 - 9 лет. У детей этого возраста хорошо развита механическая память, произвольное внимание, наглядно-образное мышление, развиваются познавательные и коммуникативные умения и навыки. В социальном плане им свойственна высокая самооценка (часто адекватная), критическое отношение к взрослым. Это период формирования групп, большое значение приобретают взаимоотношения со сверстниками.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В возрасте 10-11 лет обучающиеся уже достаточно осознанно делают выбор в предметной сфере для своего дополнительного образования. Они открыты для восприятия, но находятся в эмоциональной зависимости от педагога – потребность в положительных эмоциях значимого взрослого во многом определяет их поведение. Учитывая это, программа предусматривает создание положительного эмоционального фона занятий. Яркость, красочность предлагаемых и демонстрируемых изделий вызывает высокий эмоциональный отклик у ребёнка.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Конструирование способствует самоутверждению детей, развивает настойчивость, стремление к успеху и другие полезные мотивационные качества, которые могут им понадобиться во взрослой жизни. Данный вид деятельности совершенствует мышление, действия  по планированию, прогнозированию, взвешиванию шансов на успех, выбору альтернатив.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Детям младшего возраста трудно сосредоточиться на однообразной деятельности, требующей умственного напряжения. Поэтому для более продуктивной работы применяются методы переключения внимания, что предупреждает переутомление.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Дополнительная общеобразовательная «</w:t>
      </w:r>
      <w:r w:rsidRPr="007774B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LEGO</w:t>
      </w: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конструирование» рассчитана на детей в возрасте 7 – 11 лет. Содержание программы учитывает возрастные младшего  школьного возраста и предполагает доступность для детей с любым видом и типом психофизиологических особенностей. </w:t>
      </w:r>
      <w:r w:rsidRPr="007774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возрасте 7-11 лет ребенок склонен к фантазиям и воображениям, что позволяет развивать в детях творческие возможности, дети могут </w:t>
      </w:r>
      <w:r w:rsidRPr="007774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создавать свои уникальные работы.</w:t>
      </w:r>
      <w:r w:rsidRPr="007774B0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Ведущий вид деятельности у детей в этом возрасте - учебный. Развиваются психика, мышление, специальные способности, личность ребенка и его межличностные отношения</w:t>
      </w:r>
      <w:r w:rsidRPr="007774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8DC"/>
          <w:lang w:eastAsia="ru-RU"/>
        </w:rPr>
        <w:t> .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Сроки и этапы реализации программы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рассчитана на 4 года обучения, 136 час.  </w:t>
      </w:r>
    </w:p>
    <w:p w:rsidR="00BC2ACE" w:rsidRPr="007774B0" w:rsidRDefault="00BC2ACE" w:rsidP="00BC2AC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Уровни сложности программы</w:t>
      </w:r>
    </w:p>
    <w:p w:rsidR="00BC2ACE" w:rsidRPr="007774B0" w:rsidRDefault="00BC2ACE" w:rsidP="00BC2A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231" w:type="dxa"/>
        <w:tblInd w:w="280" w:type="dxa"/>
        <w:tblCellMar>
          <w:top w:w="123" w:type="dxa"/>
          <w:right w:w="115" w:type="dxa"/>
        </w:tblCellMar>
        <w:tblLook w:val="04A0" w:firstRow="1" w:lastRow="0" w:firstColumn="1" w:lastColumn="0" w:noHBand="0" w:noVBand="1"/>
      </w:tblPr>
      <w:tblGrid>
        <w:gridCol w:w="2817"/>
        <w:gridCol w:w="3209"/>
        <w:gridCol w:w="3205"/>
      </w:tblGrid>
      <w:tr w:rsidR="00BC2ACE" w:rsidRPr="007774B0" w:rsidTr="000E33DC">
        <w:trPr>
          <w:trHeight w:val="408"/>
        </w:trPr>
        <w:tc>
          <w:tcPr>
            <w:tcW w:w="2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обучения</w:t>
            </w:r>
          </w:p>
        </w:tc>
        <w:tc>
          <w:tcPr>
            <w:tcW w:w="3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3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 учащихся</w:t>
            </w:r>
          </w:p>
        </w:tc>
      </w:tr>
      <w:tr w:rsidR="00BC2ACE" w:rsidRPr="007774B0" w:rsidTr="000E33DC">
        <w:trPr>
          <w:trHeight w:val="512"/>
        </w:trPr>
        <w:tc>
          <w:tcPr>
            <w:tcW w:w="2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Стартовый уровень </w:t>
            </w:r>
          </w:p>
        </w:tc>
        <w:tc>
          <w:tcPr>
            <w:tcW w:w="3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год обучения </w:t>
            </w:r>
          </w:p>
        </w:tc>
        <w:tc>
          <w:tcPr>
            <w:tcW w:w="3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класс, 6,5 -7 лет </w:t>
            </w:r>
          </w:p>
        </w:tc>
      </w:tr>
      <w:tr w:rsidR="00BC2ACE" w:rsidRPr="007774B0" w:rsidTr="000E33DC">
        <w:trPr>
          <w:trHeight w:val="508"/>
        </w:trPr>
        <w:tc>
          <w:tcPr>
            <w:tcW w:w="2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Базовый уровень </w:t>
            </w:r>
          </w:p>
        </w:tc>
        <w:tc>
          <w:tcPr>
            <w:tcW w:w="3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2-3 годы обучения </w:t>
            </w:r>
          </w:p>
        </w:tc>
        <w:tc>
          <w:tcPr>
            <w:tcW w:w="3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2,3 класс, 7-9лет </w:t>
            </w:r>
          </w:p>
        </w:tc>
      </w:tr>
      <w:tr w:rsidR="00BC2ACE" w:rsidRPr="007774B0" w:rsidTr="000E33DC">
        <w:trPr>
          <w:trHeight w:val="512"/>
        </w:trPr>
        <w:tc>
          <w:tcPr>
            <w:tcW w:w="2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Продвинутый уровень </w:t>
            </w:r>
          </w:p>
        </w:tc>
        <w:tc>
          <w:tcPr>
            <w:tcW w:w="3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год обучения </w:t>
            </w:r>
          </w:p>
        </w:tc>
        <w:tc>
          <w:tcPr>
            <w:tcW w:w="3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класс,10-11 лет </w:t>
            </w:r>
          </w:p>
        </w:tc>
      </w:tr>
    </w:tbl>
    <w:p w:rsidR="00BC2ACE" w:rsidRPr="007774B0" w:rsidRDefault="00BC2ACE" w:rsidP="00BC2A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Формы и режим занятий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Занятия проводятся 1 раз в неделю. Продолжительность занятий – 1 академический час. 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Формы организации образовательного процесса: фронтальная (работа педагога со всеми учащимися проходит в форме беседы, показа упражнений, объяснение техники), коллективная (работа проходит в виде сборки одного творческого проекта), групповая (организация работы в малых группах (в парах) для выполнения определённых задач), индивидуальная (работа с одаренными детьми, для коррекции пробелов в отработке отдельных навыков).</w:t>
      </w:r>
    </w:p>
    <w:p w:rsidR="00BC2ACE" w:rsidRPr="007774B0" w:rsidRDefault="00BC2ACE" w:rsidP="00BC2A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Формы проведения занятий: занятие (беседа по теме занятия, разбор элементов конструкций, практическая работа), соревнования, конкурсы (участие, показ творческих проектов, лего-живопись),</w:t>
      </w:r>
    </w:p>
    <w:p w:rsidR="00BC2ACE" w:rsidRPr="007774B0" w:rsidRDefault="00BC2ACE" w:rsidP="00BC2ACE">
      <w:pPr>
        <w:pStyle w:val="a9"/>
        <w:shd w:val="clear" w:color="auto" w:fill="F9FAFA"/>
        <w:spacing w:before="0" w:beforeAutospacing="0" w:after="0" w:afterAutospacing="0"/>
        <w:ind w:firstLine="709"/>
        <w:jc w:val="both"/>
        <w:rPr>
          <w:color w:val="010101"/>
        </w:rPr>
      </w:pPr>
      <w:r w:rsidRPr="007774B0">
        <w:rPr>
          <w:color w:val="010101"/>
        </w:rPr>
        <w:t>Различают три основных вида конструирования: по образцу, по условиям и по замыслу.</w:t>
      </w:r>
    </w:p>
    <w:p w:rsidR="00BC2ACE" w:rsidRPr="007774B0" w:rsidRDefault="00BC2ACE" w:rsidP="00BC2ACE">
      <w:pPr>
        <w:pStyle w:val="a9"/>
        <w:shd w:val="clear" w:color="auto" w:fill="F9FAFA"/>
        <w:spacing w:before="0" w:beforeAutospacing="0" w:after="0" w:afterAutospacing="0"/>
        <w:ind w:firstLine="709"/>
        <w:jc w:val="both"/>
        <w:rPr>
          <w:color w:val="010101"/>
        </w:rPr>
      </w:pPr>
      <w:r w:rsidRPr="007774B0">
        <w:rPr>
          <w:color w:val="010101"/>
        </w:rPr>
        <w:t>Конструирование по образцу – когда есть готовая модель того, что нужно построить (например, изображение или схема).</w:t>
      </w:r>
    </w:p>
    <w:p w:rsidR="00BC2ACE" w:rsidRPr="007774B0" w:rsidRDefault="00BC2ACE" w:rsidP="00BC2ACE">
      <w:pPr>
        <w:pStyle w:val="a9"/>
        <w:shd w:val="clear" w:color="auto" w:fill="F9FAFA"/>
        <w:spacing w:before="0" w:beforeAutospacing="0" w:after="0" w:afterAutospacing="0"/>
        <w:ind w:firstLine="709"/>
        <w:jc w:val="both"/>
        <w:rPr>
          <w:color w:val="010101"/>
        </w:rPr>
      </w:pPr>
      <w:r w:rsidRPr="007774B0">
        <w:rPr>
          <w:color w:val="010101"/>
        </w:rPr>
        <w:t>При конструировании по условиям – образца нет, задаются только условия, которым постройка должна соответствовать (например, домик маленький – большой).</w:t>
      </w:r>
    </w:p>
    <w:p w:rsidR="00BC2ACE" w:rsidRPr="007774B0" w:rsidRDefault="00BC2ACE" w:rsidP="00BC2ACE">
      <w:pPr>
        <w:pStyle w:val="a9"/>
        <w:shd w:val="clear" w:color="auto" w:fill="F9FAFA"/>
        <w:spacing w:before="0" w:beforeAutospacing="0" w:after="0" w:afterAutospacing="0"/>
        <w:ind w:firstLine="709"/>
        <w:jc w:val="both"/>
        <w:rPr>
          <w:color w:val="010101"/>
        </w:rPr>
      </w:pPr>
      <w:r w:rsidRPr="007774B0">
        <w:rPr>
          <w:color w:val="010101"/>
        </w:rPr>
        <w:t>Конструирование по замыслу предполагает, что ребѐнок сам, без каких – либо внешних ограничений, создаст образ будущего сооружения и воплотит его в материале, который имеется всего распоряжении. Этот тип конструирования лучше остальных развивает творческие способности.</w:t>
      </w:r>
    </w:p>
    <w:p w:rsidR="00BC2ACE" w:rsidRPr="007774B0" w:rsidRDefault="00BC2ACE" w:rsidP="00BC2AC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Ожидаемые результаты и форма их проверки</w:t>
      </w:r>
    </w:p>
    <w:p w:rsidR="00BC2ACE" w:rsidRPr="007774B0" w:rsidRDefault="00BC2ACE" w:rsidP="00BC2AC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Стартовый уровень:</w:t>
      </w:r>
    </w:p>
    <w:p w:rsidR="00BC2ACE" w:rsidRPr="007774B0" w:rsidRDefault="00BC2ACE" w:rsidP="00BC2ACE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Предметные/обучающие: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 знает основные детали Лего-конструктора (назначение, особенности);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простейшие основы механики (устойчивость конструкций, прочность соединения, виды соединения деталей механизма); виды конструкций: плоские, объёмные, неподвижное и подвижное соединение деталей; технологическую последовательность изготовления несложных конструкций.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умеет работать в группе (внимательно относится друг   другу, договариваться о совместной работе, распределять обязанности, планировать общую работу, действовать согласно договору, плану, конструировать в соответствии с общим решением; строить  по замыслу, заранее обдумывать предметное содержание, назначение и строение будущей </w:t>
      </w: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постройки, строительного материала и возможности размещения конструкции  в пространстве; умеет  конструировать по графической модели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Метапредметные/развивающие: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Регулятивные универсальные учебные действия: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принимает и сохраняет учебную задачу; планирует последовательность шагов алгоритма для достижения цели; осуществляет итоговый и пошаговый контроль по результату; адекватно воспринимает оценку учителя; различает способ и результат действия; вносит коррективы в действия в случае расхождения результата решения задачи на основе ее оценки и учета характера сделанных ошибок; проявляет познавательную инициативу в учебном сотрудничестве;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Познавательные универсальные учебные действия: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ориентируется  на разнообразие способов решения задач; проводит сравнение, классификацию по заданным критериям; строит логические рассуждения в форме связи простых суждений об объекте; устанавливает аналогии, причинно-следственные связи; моделирует, преобразовывает объект из чувственной формы в модель, где выделены существенные характеристики объекта; синтезирует, составляет  целое из частей, в том числе самостоятельное достраивает  с восполнением недостающих компонентов; выбирает основания и критерии для сравнения и классификации объектов.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Коммуникативные универсальные учебные действия: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аргументирует свою точку зрения на выбор оснований и критериев при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выделении признаков, сравнении и классификации объектов;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Личностные/воспитательные: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проявляет интерес к моделированию и конструированию; настойчивость в достижении цели, желание добиваться хорошего результата,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-умеет работать в команде, умение слушать и вступать в диалог.;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проявляет желание участвовать в созидательном процессе и стремление к получению законченного результата;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показывает навыки самоорганизации и планирования времени и ресурсов; навыки работы с конструкторами: до занятия аккуратно готовить рабочее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место, после занятия собирать все по просьбе педагога, убирать детали, собирать и сдавать конструктор педагогу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Базовый уровень: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Предметные/обучающие: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 знает правила безопасного поведения при работе с  инструментами, необходимыми при конструировании робототехнических моделей; название и назначение основных элементов конструктора; название и принципы работы простейших механизмов;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 умеет конструировать по образцу, чертежу, заданной схеме, по замыслу; составлять программы в программном обеспечении LEGO WeDo; самостоятельно работать над предложенными проектами и творческими заданиями; организовывать рабочее место работать в паре, группе.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Метапредметные/развивающие: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Регулятивные универсальные учебные действия: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принимает и сохраняет учебную задачу; планирует последовательность шагов алгоритма для достижения цели; адекватно воспринимает оценку учителя; осваивает способы решения проблем творческого характера в жизненных ситуациях;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Познавательные универсальные учебные действия: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ориентируется на разнообразие способов решения задач; проводит сравнение, классификацию по заданным критериям; строит логические рассуждения в форме связи простых суждений об объекте;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Коммуникативные универсальные учебные действия: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выслушивает собеседника и ведет диалог; признает возможность существования различных точек зрения и права каждого иметь свою; планирует учебное сотрудничество с учителем и сверстниками;  владеет монологической и диалогической формами речи.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Личностные/воспитательные: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 проявляет положительное отношение к учению, к познавательной деятельности; желание приобретать новые знания, умения, совершенствовать имеющиеся;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умеет осознавать свои трудности и стремиться к их преодолению,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участвует  в творческом, созидательном процессе, стремление к получению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законченного результата;</w:t>
      </w:r>
    </w:p>
    <w:p w:rsidR="00BC2ACE" w:rsidRPr="007774B0" w:rsidRDefault="00BC2ACE" w:rsidP="00BC2A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Продвинутый уровень: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Предметные/обучающие: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будут сформированы начальные навыки ведения проекта, проявление компетенции в вопросах, связанных с темой проекта, навыки оформления и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презентации технических проектов;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-выбор наиболее эффективных решений задач в зависимости от конкретных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условий;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-обучающиеся освоят базовые технические термины и понятия конструктора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«Лего»;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-правила безопасной работы;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-компьютерную среду, включающую в себя графический язык программирования;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-принципы работы электронных элементов, микроконтроллеров, базовых схем, датчиков, сервоприводов;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обучающиеся будут уметь: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разрабатывать программы для творческих проектов;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конструировать различные модели;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использовать основные алгоритмические конструкции для решения задач 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практических проектов;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применять полученные знания в практической деятельности;</w:t>
      </w: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cr/>
        <w:t xml:space="preserve">     Метапредметные/развивающие: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Познавательные универсальные учебные действия: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овладеет составляющими исследовательской и проектной деятельности: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умеет создавать, применять и преобразовывать знаки и символы, модели и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схемы для решения учебных и познавательных задач;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формирование и развитие компетентности в области использования информационно-коммуникационных технологий.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Регулятивные универсальные учебные действия: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умеет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овладеет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самостоятельная организация и выполнение различных творческих работ по созданию технических изделий;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Коммуникативные универсальные учебные действия: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умеет выражать свои мысли, способности выслушивать собеседника, понимать его точку зрения, признавать право другого человека на иное мнение;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формирование умений работать в группе с выполнением различных социальных ролей, представлять и отстаивать свои взгляды и убеждения, вести дискуссию;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Личностные/воспитательные: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формирование познавательных интересов, интеллектуальных и творческих способностей обучающихся;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формирование целостного мировоззрения, соответствующего современному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уровню развития науки и технологий;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самостоятельность в приобретении новых знаний и практических умений;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готовность к выбору жизненного пути в соответствии с собственными интересами и возможностями;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проявление технико-технологического мышления при организации своей деятельности;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формирование ценностных отношений друг к другу, учителю, авторам открытий и изобретений, результатам обучения;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формирование коммуникативной компетентности в процессе проектной, учебно-исследовательской, игровой деятельности.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Формы проверки: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774B0">
        <w:rPr>
          <w:rFonts w:ascii="Times New Roman" w:hAnsi="Times New Roman" w:cs="Times New Roman"/>
          <w:sz w:val="24"/>
          <w:szCs w:val="24"/>
        </w:rPr>
        <w:t>-</w:t>
      </w:r>
      <w:r w:rsidRPr="007774B0">
        <w:rPr>
          <w:rFonts w:ascii="Times New Roman" w:hAnsi="Times New Roman" w:cs="Times New Roman"/>
          <w:sz w:val="24"/>
          <w:szCs w:val="24"/>
        </w:rPr>
        <w:tab/>
        <w:t>педагогическое наблюдение за процессом постройки и деятельностью обучающегося;</w:t>
      </w:r>
      <w:r w:rsidRPr="007774B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-</w:t>
      </w:r>
      <w:r w:rsidRPr="007774B0">
        <w:rPr>
          <w:rFonts w:ascii="Times New Roman" w:hAnsi="Times New Roman" w:cs="Times New Roman"/>
          <w:sz w:val="24"/>
          <w:szCs w:val="24"/>
        </w:rPr>
        <w:tab/>
        <w:t xml:space="preserve">совместный анализ (педагог и ребенок) процесса постройки и готовой работы; 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-</w:t>
      </w:r>
      <w:r w:rsidRPr="007774B0">
        <w:rPr>
          <w:rFonts w:ascii="Times New Roman" w:hAnsi="Times New Roman" w:cs="Times New Roman"/>
          <w:sz w:val="24"/>
          <w:szCs w:val="24"/>
        </w:rPr>
        <w:tab/>
        <w:t xml:space="preserve">выставка готовых моделей; 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-</w:t>
      </w:r>
      <w:r w:rsidRPr="007774B0">
        <w:rPr>
          <w:rFonts w:ascii="Times New Roman" w:hAnsi="Times New Roman" w:cs="Times New Roman"/>
          <w:sz w:val="24"/>
          <w:szCs w:val="24"/>
        </w:rPr>
        <w:tab/>
        <w:t>участие в конкурсах и соревнованиях различного уровня.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Формы контроля и подведения итогов реализации программы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ab/>
        <w:t xml:space="preserve">Итоговая аттестация по программе проводится согласно «Положению об итоговой аттестации МБОУ «Междуреченская СШ №6.» 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ab/>
        <w:t>1. Показатель: Теоретические знания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84188344"/>
      <w:r w:rsidRPr="007774B0">
        <w:rPr>
          <w:rFonts w:ascii="Times New Roman" w:hAnsi="Times New Roman" w:cs="Times New Roman"/>
          <w:sz w:val="24"/>
          <w:szCs w:val="24"/>
        </w:rPr>
        <w:tab/>
        <w:t>Критерии:</w:t>
      </w:r>
    </w:p>
    <w:bookmarkEnd w:id="0"/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- Соответствие теоретических знаний ребенка программным требованиям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- Осмысленность и правильность использования специальной терминологии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84188383"/>
      <w:r w:rsidRPr="007774B0">
        <w:rPr>
          <w:rFonts w:ascii="Times New Roman" w:hAnsi="Times New Roman" w:cs="Times New Roman"/>
          <w:sz w:val="24"/>
          <w:szCs w:val="24"/>
        </w:rPr>
        <w:tab/>
        <w:t xml:space="preserve">Методы диагностики: </w:t>
      </w:r>
      <w:bookmarkEnd w:id="1"/>
      <w:r w:rsidRPr="007774B0">
        <w:rPr>
          <w:rFonts w:ascii="Times New Roman" w:hAnsi="Times New Roman" w:cs="Times New Roman"/>
          <w:sz w:val="24"/>
          <w:szCs w:val="24"/>
        </w:rPr>
        <w:t>контрольный опрос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ab/>
        <w:t>2. Показатель: Практические умения и навыки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ab/>
        <w:t>Критерии: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- Соответствие практических умений и навыков программным требованиям.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- Владение специальным оборудованием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- Творческие навыки, креативность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ab/>
        <w:t>Методы диагностики: контрольное задание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ab/>
        <w:t>3. Показатель: Личностные качества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ab/>
        <w:t xml:space="preserve">Критерии: 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- Соответствие принятым в обществе правилам, традициям.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ab/>
        <w:t>Методы диагностики: педагогическое наблюдение, анализ участия в различных акциях и проектах.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Учебный план</w:t>
      </w:r>
    </w:p>
    <w:p w:rsidR="00BC2ACE" w:rsidRPr="007774B0" w:rsidRDefault="00BC2ACE" w:rsidP="00BC2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01" w:type="dxa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3072"/>
        <w:gridCol w:w="1559"/>
        <w:gridCol w:w="1276"/>
        <w:gridCol w:w="1559"/>
        <w:gridCol w:w="1560"/>
      </w:tblGrid>
      <w:tr w:rsidR="00BC2ACE" w:rsidRPr="007774B0" w:rsidTr="000E33DC">
        <w:tc>
          <w:tcPr>
            <w:tcW w:w="575" w:type="dxa"/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72" w:type="dxa"/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" w:name="_Hlk131710607"/>
            <w:r w:rsidRPr="00777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год</w:t>
            </w:r>
          </w:p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стартовый уровень</w:t>
            </w:r>
            <w:bookmarkEnd w:id="2"/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" w:name="_Hlk131710631"/>
            <w:r w:rsidRPr="00777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год</w:t>
            </w:r>
          </w:p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базовый уровень</w:t>
            </w:r>
            <w:bookmarkEnd w:id="3"/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год</w:t>
            </w:r>
          </w:p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560" w:type="dxa"/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</w:t>
            </w:r>
          </w:p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продвинутый уровень </w:t>
            </w:r>
          </w:p>
        </w:tc>
      </w:tr>
      <w:tr w:rsidR="00BC2ACE" w:rsidRPr="007774B0" w:rsidTr="000E33DC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2ACE" w:rsidRPr="007774B0" w:rsidTr="000E33DC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 программирование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</w:tr>
      <w:tr w:rsidR="00BC2ACE" w:rsidRPr="007774B0" w:rsidTr="000E33DC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Основы конструирования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60" w:type="dxa"/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2ACE" w:rsidRPr="007774B0" w:rsidTr="000E33DC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прикладной механики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2ACE" w:rsidRPr="007774B0" w:rsidTr="000E33DC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Забавные модели и механизмы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ACE" w:rsidRPr="007774B0" w:rsidTr="000E33DC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_Hlk131708818"/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</w:tr>
      <w:bookmarkEnd w:id="4"/>
      <w:tr w:rsidR="00BC2ACE" w:rsidRPr="007774B0" w:rsidTr="000E33DC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2ACE" w:rsidRPr="007774B0" w:rsidTr="000E33DC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ACE" w:rsidRPr="007774B0" w:rsidRDefault="00BC2ACE" w:rsidP="000E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ACE" w:rsidRPr="007774B0" w:rsidRDefault="00BC2ACE" w:rsidP="000E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0" w:type="dxa"/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BC2ACE" w:rsidRPr="007774B0" w:rsidRDefault="00BC2ACE" w:rsidP="00BC2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Учебно-тематический план 1 год обучения</w:t>
      </w:r>
    </w:p>
    <w:p w:rsidR="00BC2ACE" w:rsidRPr="007774B0" w:rsidRDefault="00BC2ACE" w:rsidP="00BC2AC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стартовый уровень</w:t>
      </w:r>
    </w:p>
    <w:tbl>
      <w:tblPr>
        <w:tblStyle w:val="TableGrid"/>
        <w:tblW w:w="9640" w:type="dxa"/>
        <w:tblInd w:w="-34" w:type="dxa"/>
        <w:tblCellMar>
          <w:top w:w="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843"/>
        <w:gridCol w:w="1077"/>
        <w:gridCol w:w="1085"/>
        <w:gridCol w:w="1101"/>
        <w:gridCol w:w="2534"/>
      </w:tblGrid>
      <w:tr w:rsidR="00BC2ACE" w:rsidRPr="007774B0" w:rsidTr="000E33DC">
        <w:trPr>
          <w:trHeight w:val="288"/>
        </w:trPr>
        <w:tc>
          <w:tcPr>
            <w:tcW w:w="3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Раздел. Тема. 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Формы аттестации/контроля </w:t>
            </w:r>
          </w:p>
        </w:tc>
      </w:tr>
      <w:tr w:rsidR="00BC2ACE" w:rsidRPr="007774B0" w:rsidTr="000E33DC">
        <w:trPr>
          <w:trHeight w:val="552"/>
        </w:trPr>
        <w:tc>
          <w:tcPr>
            <w:tcW w:w="3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теория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25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ACE" w:rsidRPr="007774B0" w:rsidTr="000E33DC">
        <w:trPr>
          <w:trHeight w:val="34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5" w:name="_Hlk131788856"/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ACE" w:rsidRPr="007774B0" w:rsidTr="000E33DC">
        <w:trPr>
          <w:trHeight w:val="34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История LEGO. Инструктаж по технике безопасности. Знакомство с конструктором Lego </w:t>
            </w:r>
            <w:r w:rsidRPr="00777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WEDO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2,0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BC2ACE" w:rsidRPr="007774B0" w:rsidTr="000E33DC">
        <w:trPr>
          <w:trHeight w:val="34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Группировка деталей LEGO. Виды их соединения. Прочность соединения – устойчивость конструкции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BC2ACE" w:rsidRPr="007774B0" w:rsidTr="000E33DC">
        <w:trPr>
          <w:trHeight w:val="28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2. Основы конструирования: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ACE" w:rsidRPr="007774B0" w:rsidTr="000E33DC">
        <w:trPr>
          <w:trHeight w:val="28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1.1.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«Вертушка».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Наблюдение, </w:t>
            </w:r>
          </w:p>
        </w:tc>
      </w:tr>
      <w:tr w:rsidR="00BC2ACE" w:rsidRPr="007774B0" w:rsidTr="000E33DC">
        <w:trPr>
          <w:trHeight w:val="28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1.2.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2 «Волчок».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Соревнование «Чей волчок крутится дольше?»</w:t>
            </w:r>
          </w:p>
        </w:tc>
      </w:tr>
      <w:tr w:rsidR="00BC2ACE" w:rsidRPr="007774B0" w:rsidTr="000E33DC">
        <w:trPr>
          <w:trHeight w:val="28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1.3.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3 «Перекидные качели».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Тестирование модели.</w:t>
            </w:r>
          </w:p>
        </w:tc>
      </w:tr>
      <w:tr w:rsidR="00BC2ACE" w:rsidRPr="007774B0" w:rsidTr="000E33DC">
        <w:trPr>
          <w:trHeight w:val="28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1.4.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4 «Плот»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моделей</w:t>
            </w:r>
          </w:p>
        </w:tc>
      </w:tr>
      <w:tr w:rsidR="00BC2ACE" w:rsidRPr="007774B0" w:rsidTr="000E33DC">
        <w:trPr>
          <w:trHeight w:val="322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1.5.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5 «Пусковая установка для машинок».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Наблюдение,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rPr>
          <w:trHeight w:val="28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Тема 1.6.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6 «Хоккеист»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и запуск моделей.</w:t>
            </w:r>
          </w:p>
        </w:tc>
      </w:tr>
      <w:tr w:rsidR="00BC2ACE" w:rsidRPr="007774B0" w:rsidTr="000E33DC">
        <w:trPr>
          <w:trHeight w:val="28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1.7.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7 «Новая собака Димы»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774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и запуск моделей.</w:t>
            </w:r>
          </w:p>
        </w:tc>
      </w:tr>
      <w:tr w:rsidR="00BC2ACE" w:rsidRPr="007774B0" w:rsidTr="000E33DC">
        <w:trPr>
          <w:trHeight w:val="28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1.8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 «Вентилятор»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и запуск моделей.</w:t>
            </w:r>
          </w:p>
        </w:tc>
      </w:tr>
      <w:tr w:rsidR="00BC2ACE" w:rsidRPr="007774B0" w:rsidTr="000E33DC">
        <w:trPr>
          <w:trHeight w:val="28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1.9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9 «Качели».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и запуск моделей</w:t>
            </w:r>
          </w:p>
        </w:tc>
      </w:tr>
      <w:tr w:rsidR="00BC2ACE" w:rsidRPr="007774B0" w:rsidTr="000E33DC">
        <w:trPr>
          <w:trHeight w:val="28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1.10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Зубчатые колёса. Практическая работа № 10 «Карусель»</w:t>
            </w: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BC2ACE" w:rsidRPr="007774B0" w:rsidTr="000E33DC">
        <w:trPr>
          <w:trHeight w:val="28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1.11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Колеса и оси. Практическая работа № 11 «Машинка».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и запуск моделей</w:t>
            </w:r>
          </w:p>
        </w:tc>
      </w:tr>
      <w:tr w:rsidR="00BC2ACE" w:rsidRPr="007774B0" w:rsidTr="000E33DC">
        <w:trPr>
          <w:trHeight w:val="28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1.12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материала. Практическая работа № 12 «Тачка».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и запуск моделей</w:t>
            </w:r>
          </w:p>
        </w:tc>
      </w:tr>
      <w:tr w:rsidR="00BC2ACE" w:rsidRPr="007774B0" w:rsidTr="000E33DC">
        <w:trPr>
          <w:trHeight w:val="28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1.13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Рычаги. Практическая работа № 13 «Рычаги».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и запуск моделей</w:t>
            </w:r>
          </w:p>
        </w:tc>
      </w:tr>
      <w:tr w:rsidR="00BC2ACE" w:rsidRPr="007774B0" w:rsidTr="000E33DC">
        <w:trPr>
          <w:trHeight w:val="28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1.14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    № 14 «Катапульта»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и запуск моделей</w:t>
            </w:r>
          </w:p>
        </w:tc>
      </w:tr>
      <w:tr w:rsidR="00BC2ACE" w:rsidRPr="007774B0" w:rsidTr="000E33DC">
        <w:trPr>
          <w:trHeight w:val="28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1.15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Шкивы. Практическая работа № 15 «Шкивы».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и запуск моделей</w:t>
            </w:r>
          </w:p>
        </w:tc>
      </w:tr>
      <w:tr w:rsidR="00BC2ACE" w:rsidRPr="007774B0" w:rsidTr="000E33DC">
        <w:trPr>
          <w:trHeight w:val="28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1.16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    № 16 «Подъёмный кран».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и запуск моделей</w:t>
            </w:r>
          </w:p>
        </w:tc>
      </w:tr>
      <w:tr w:rsidR="00BC2ACE" w:rsidRPr="007774B0" w:rsidTr="000E33DC">
        <w:trPr>
          <w:trHeight w:val="28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1.17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Проектная работа «Ярмарка».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Создание группового проекта.</w:t>
            </w:r>
          </w:p>
        </w:tc>
      </w:tr>
      <w:tr w:rsidR="00BC2ACE" w:rsidRPr="007774B0" w:rsidTr="000E33DC">
        <w:trPr>
          <w:trHeight w:val="28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1.18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«Изобретатели».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контрольного тестового и  практического заданий.</w:t>
            </w:r>
          </w:p>
        </w:tc>
      </w:tr>
      <w:bookmarkEnd w:id="5"/>
      <w:tr w:rsidR="00BC2ACE" w:rsidRPr="007774B0" w:rsidTr="000E33DC">
        <w:trPr>
          <w:trHeight w:val="28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 Конструирование и программирование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ACE" w:rsidRPr="007774B0" w:rsidTr="000E33DC">
        <w:trPr>
          <w:trHeight w:val="28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 1.1 Устройство компьютера компьютером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BC2ACE" w:rsidRPr="007774B0" w:rsidTr="000E33DC">
        <w:trPr>
          <w:trHeight w:val="28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1.2 Знакомство с программным обеспечением конструктора </w:t>
            </w: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LEGO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BC2ACE" w:rsidRPr="007774B0" w:rsidTr="000E33DC">
        <w:trPr>
          <w:trHeight w:val="35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3. </w:t>
            </w:r>
            <w:r w:rsidRPr="007774B0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прикладной механики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ACE" w:rsidRPr="007774B0" w:rsidTr="000E33DC">
        <w:trPr>
          <w:trHeight w:val="28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4. Волшебные модели и механизмы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ACE" w:rsidRPr="007774B0" w:rsidTr="000E33DC">
        <w:trPr>
          <w:trHeight w:val="37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4.1 Улитка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74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rPr>
          <w:trHeight w:val="37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4.2. Мельница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rPr>
          <w:trHeight w:val="37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4.3 Движущийся спутник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rPr>
          <w:trHeight w:val="37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4.4 Робот шпион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rPr>
          <w:trHeight w:val="37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4.5 Ворона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rPr>
          <w:trHeight w:val="37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4.6 Вертолет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rPr>
          <w:trHeight w:val="37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4.7 Котобот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rPr>
          <w:trHeight w:val="37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4.8 Одноглазый ковбой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rPr>
          <w:trHeight w:val="58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тест, выставка </w:t>
            </w:r>
          </w:p>
        </w:tc>
      </w:tr>
      <w:tr w:rsidR="00BC2ACE" w:rsidRPr="007774B0" w:rsidTr="000E33DC">
        <w:trPr>
          <w:trHeight w:val="28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Всего: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BC2ACE" w:rsidRPr="007774B0" w:rsidRDefault="00BC2ACE" w:rsidP="00BC2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1 года обучения</w:t>
      </w:r>
    </w:p>
    <w:p w:rsidR="00BC2ACE" w:rsidRPr="007774B0" w:rsidRDefault="00BC2ACE" w:rsidP="00BC2AC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стартовый уровень</w:t>
      </w:r>
    </w:p>
    <w:p w:rsidR="00BC2ACE" w:rsidRPr="007774B0" w:rsidRDefault="00BC2ACE" w:rsidP="00BC2AC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Вводное занятие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(2 ч)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1. </w:t>
      </w:r>
      <w:r w:rsidRPr="007774B0">
        <w:rPr>
          <w:rFonts w:ascii="Times New Roman" w:hAnsi="Times New Roman" w:cs="Times New Roman"/>
          <w:b/>
          <w:sz w:val="24"/>
          <w:szCs w:val="24"/>
        </w:rPr>
        <w:t xml:space="preserve">История LEGO. Инструктаж по технике безопасности. Знакомство с конструктором Lego </w:t>
      </w:r>
      <w:r w:rsidRPr="007774B0">
        <w:rPr>
          <w:rFonts w:ascii="Times New Roman" w:hAnsi="Times New Roman" w:cs="Times New Roman"/>
          <w:b/>
          <w:sz w:val="24"/>
          <w:szCs w:val="24"/>
          <w:lang w:val="en-US"/>
        </w:rPr>
        <w:t>WEDO</w:t>
      </w:r>
      <w:r w:rsidRPr="007774B0">
        <w:rPr>
          <w:rFonts w:ascii="Times New Roman" w:hAnsi="Times New Roman" w:cs="Times New Roman"/>
          <w:b/>
          <w:sz w:val="24"/>
          <w:szCs w:val="24"/>
        </w:rPr>
        <w:t xml:space="preserve"> 2,0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Теоретическая часть: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История LEGO. Просмотр фрагмента передачи «Галилео»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конструкторе LEGO. Инструктаж по технике безопасности. Виды деталей LEGO.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Практическая часть: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Соревнование «Самая высокая башня». Задание детям: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конструирование башни из конструктора Lego </w:t>
      </w:r>
      <w:r w:rsidRPr="007774B0">
        <w:rPr>
          <w:rFonts w:ascii="Times New Roman" w:hAnsi="Times New Roman" w:cs="Times New Roman"/>
          <w:sz w:val="24"/>
          <w:szCs w:val="24"/>
          <w:lang w:val="en-US"/>
        </w:rPr>
        <w:t>WEDO</w:t>
      </w:r>
      <w:r w:rsidRPr="007774B0">
        <w:rPr>
          <w:rFonts w:ascii="Times New Roman" w:hAnsi="Times New Roman" w:cs="Times New Roman"/>
          <w:sz w:val="24"/>
          <w:szCs w:val="24"/>
        </w:rPr>
        <w:t xml:space="preserve"> 2,0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2. Группировка деталей LEGO. Виды их соединения. Прочность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соединения – устойчивость конструкции.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Теоретическая часть: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Виды соединений деталей LEGO. Прочность соединения –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устойчивость конструкции.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Практическая часть: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Группировка деталей LEGO. Выработка навыка различения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деталей в коробке, умения слушать инструкции педагога. 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1.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Основы конструирования. (18ч)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>Тема 1.1</w:t>
      </w:r>
      <w:r w:rsidRPr="007774B0">
        <w:rPr>
          <w:rFonts w:ascii="Times New Roman" w:hAnsi="Times New Roman" w:cs="Times New Roman"/>
          <w:sz w:val="24"/>
          <w:szCs w:val="24"/>
        </w:rPr>
        <w:t xml:space="preserve">. </w:t>
      </w:r>
      <w:r w:rsidRPr="007774B0">
        <w:rPr>
          <w:rFonts w:ascii="Times New Roman" w:hAnsi="Times New Roman" w:cs="Times New Roman"/>
          <w:b/>
          <w:sz w:val="24"/>
          <w:szCs w:val="24"/>
        </w:rPr>
        <w:t>Практическая работа № 1 «Вертушка».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>Теоретическая часть</w:t>
      </w:r>
      <w:r w:rsidRPr="007774B0">
        <w:rPr>
          <w:rFonts w:ascii="Times New Roman" w:hAnsi="Times New Roman" w:cs="Times New Roman"/>
          <w:sz w:val="24"/>
          <w:szCs w:val="24"/>
        </w:rPr>
        <w:t xml:space="preserve"> Знакомство с понятиями: энергия, сила, трение, вращение. Формирование навыка сборки деталей. Развитие умения оценивать полученные результаты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Практическая часть: Практическая работа № 1 «Вертушка».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>Тема 1.2. Практическая работа № 2 «Волчок».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 Теоретическая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Закрепление понятия энергия. Изучение вращения. Знакомство с передаточными механизмами. Развитие умения оценивать полученные результаты. Развитие способности придумывать игры.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 Практическая часть: </w:t>
      </w:r>
      <w:r w:rsidRPr="007774B0">
        <w:rPr>
          <w:rFonts w:ascii="Times New Roman" w:hAnsi="Times New Roman" w:cs="Times New Roman"/>
          <w:sz w:val="24"/>
          <w:szCs w:val="24"/>
        </w:rPr>
        <w:t>Практическая работа № 2  «Волчок». Конструирование модели волчка по инструкции.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 Тема 1.3. Практическая работа № 3 «Перекидные качели».</w:t>
      </w:r>
      <w:r w:rsidRPr="007774B0">
        <w:rPr>
          <w:rFonts w:ascii="Times New Roman" w:hAnsi="Times New Roman" w:cs="Times New Roman"/>
          <w:b/>
          <w:sz w:val="24"/>
          <w:szCs w:val="24"/>
        </w:rPr>
        <w:tab/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 Теоретическая часть</w:t>
      </w:r>
      <w:r w:rsidRPr="007774B0">
        <w:rPr>
          <w:rFonts w:ascii="Times New Roman" w:hAnsi="Times New Roman" w:cs="Times New Roman"/>
          <w:sz w:val="24"/>
          <w:szCs w:val="24"/>
        </w:rPr>
        <w:t>: Введение понятий: равновесие, точка опоры. Закрепление понятия энергия. Изучение рычагов. Формирование навыка сборки деталей. Развитие умения оценивать полученные результаты. Развитие способности придумывать игры.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  Практическая часть: </w:t>
      </w:r>
      <w:r w:rsidRPr="007774B0">
        <w:rPr>
          <w:rFonts w:ascii="Times New Roman" w:hAnsi="Times New Roman" w:cs="Times New Roman"/>
          <w:sz w:val="24"/>
          <w:szCs w:val="24"/>
        </w:rPr>
        <w:t>Практическая работа № 3«Перекидные качели». Конструирование модели перекидных качелей по инструкции.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Тема 1.4. Практическая работа № 4 «Плот».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Теоретическая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Закрепление понятия равновесие. Введение понятий: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выталкивающая сила, тяга и толчок, энергия ветра. Изучение свойств материалов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и возможностей их сочетания. Тренировка навыка сборки деталей. Развитие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умения оценивать полученные результаты.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Практическая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Практическая работа № 4 «Плот». Конструирование модели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плота по инструкции.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cr/>
      </w: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  Тема 1.5. Практическая работа № 5 «Пусковая установка для машинок».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Теоретическая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Закрепление понятий: энергия, трение, тяга и толчок.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Изучение работы колеса. Тренировка навыка измерять расстояния. Формирование навыка сборки деталей. Развитие умения оценивать результат. Развитие способности использовать механизмы в конкретных ситуациях.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Практическая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Практическая работа № 5 «Пусковая установка для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машинок». Конструирование модели пусковой установки для машинок по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инструкции           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Тема 1.6</w:t>
      </w:r>
      <w:r w:rsidRPr="007774B0">
        <w:rPr>
          <w:rFonts w:ascii="Times New Roman" w:hAnsi="Times New Roman" w:cs="Times New Roman"/>
          <w:sz w:val="24"/>
          <w:szCs w:val="24"/>
        </w:rPr>
        <w:t xml:space="preserve">. </w:t>
      </w:r>
      <w:r w:rsidRPr="007774B0">
        <w:rPr>
          <w:rFonts w:ascii="Times New Roman" w:hAnsi="Times New Roman" w:cs="Times New Roman"/>
          <w:b/>
          <w:sz w:val="24"/>
          <w:szCs w:val="24"/>
        </w:rPr>
        <w:t>Практическая работа № 6 «Хоккеист».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 xml:space="preserve">Теоретическая часть: </w:t>
      </w:r>
      <w:r w:rsidRPr="007774B0">
        <w:rPr>
          <w:rFonts w:ascii="Times New Roman" w:hAnsi="Times New Roman" w:cs="Times New Roman"/>
          <w:sz w:val="24"/>
          <w:szCs w:val="24"/>
        </w:rPr>
        <w:t>Закрепление понятий: энергия, сила. Знакомство с основами законов движения механизмов. Изучение методов стандартных и нестандартных измерений. Закрепление навыка сборки деталей. Развитие умения оценивать полученные результаты. Развитие способности придумывать    игры.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Практическая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Практическая работа № 5 «Хоккеист». Конструирование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модели хоккеиста по инструкции.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7774B0">
        <w:rPr>
          <w:rFonts w:ascii="Times New Roman" w:hAnsi="Times New Roman" w:cs="Times New Roman"/>
          <w:sz w:val="24"/>
          <w:szCs w:val="24"/>
        </w:rPr>
        <w:t>Тема 1.7. Практическая работа № 7 «Новая собака Димы».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Теоретическая часть: Закрепление понятия трение. Знакомство с ременной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передачей. Закрепление навыка сборки деталей. Развитие умения оценивать полученные результаты. Развитие способности конструировать игрушки.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Практическая часть: Практическая работа № 8 «Новая собака Димы». Конструирование модели собаки по инструкции.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Тема 1.8. Практическая работа № 8 «Вентилятор»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Теоретическая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Научиться применять на практике знания и навыки, касающиеся: использования энергии ветра; применения шестерён и блоков; использования вращательного движения; методов измерения; обеспечения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чистоты экспериментов и безопасности изделий.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Практическая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Практическая работа № 8 «Вентилятор» Конструирование модели вентилятора по инструкции.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Тема 1.9. Практическая работа № 9«Качели».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Теоретическая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Научить детей применять на практике знания и навыки,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касающиеся: вопросов устойчивости; условий равновесия; особенностей конструкций; безопасности изделий.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Практическая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Практическая работа № 9 «Качели». Конструирование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модели подвесных качелей по инструкции.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Тема 1.10. Зубчатые колёса. Практическая работа № 17 «Карусель».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 xml:space="preserve">Теоретическая часть: </w:t>
      </w:r>
      <w:r w:rsidRPr="007774B0">
        <w:rPr>
          <w:rFonts w:ascii="Times New Roman" w:hAnsi="Times New Roman" w:cs="Times New Roman"/>
          <w:sz w:val="24"/>
          <w:szCs w:val="24"/>
        </w:rPr>
        <w:t>Изучение терминов «прямозубое зубчатое колесо», «коронное зубчатое колесо», «ведомое и ведущее колёса». Знакомство детей с устройством карусели. Понимание принципов работы механизмов.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Практическая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Практическая работа № 10 «Карусель».</w:t>
      </w:r>
      <w:r w:rsidRPr="007774B0">
        <w:rPr>
          <w:rFonts w:ascii="Times New Roman" w:hAnsi="Times New Roman" w:cs="Times New Roman"/>
          <w:sz w:val="24"/>
          <w:szCs w:val="24"/>
        </w:rPr>
        <w:cr/>
        <w:t xml:space="preserve">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 xml:space="preserve">Тема 1.11. Колеса и оси. Практическая работа № 11 «Машинка». </w:t>
      </w:r>
      <w:r w:rsidRPr="007774B0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Теоретическая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Колёса и оси. Изучение термина «трение». Понимание принципов работы механизмов. Использование принципиальных моделей. 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     Практическая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Практическая работа № 11 «Машинка».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   Тема 1.12. Закрепление материала. Практическая работа № 12 «Тачка».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Теоретическая часть</w:t>
      </w:r>
      <w:r w:rsidRPr="007774B0">
        <w:rPr>
          <w:rFonts w:ascii="Times New Roman" w:hAnsi="Times New Roman" w:cs="Times New Roman"/>
          <w:sz w:val="24"/>
          <w:szCs w:val="24"/>
        </w:rPr>
        <w:t>: Закрепление пройденного материала. Обучающимся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предлагается выполнить исследования, связанные с проблемой из реальной жизни, которую им необходимо решить, и/или с типом простого механизма, который они собираются использовать. Для этого необходимо: определить задачу или проблему; сформулировать описание на основе наблюдений; испытать, оценить и изменить конструкцию моделей.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Практическая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Практическая работа № 12 «Тачка». Конструирование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модели тачки без инструкции.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Тема 1.13. Рычаги. Практическая работа № 13 «Рычаги».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Теоретическая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Изучение терминов «рычаг», «ось вращения», «сила», «груз». Понимание принципов рычагов. Использование принципиальных моделей. Различие рычагов.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    Практическая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Практическая работа № 13 «Рычаги». Конструирование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модели рычагов по инструкции.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Тема 1.14. Практическая работа № 14 «Катапульта».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Теоретическая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Закрепление пройденного материала. Применение рычагов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в конструкции. Изучение истории создания катапульты. Просмотр мультфильма о катапульте.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Практическая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Практическая работа № 14 «Катапульта». Строительство и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испытание модели. Конструирование модели катапульты по инструкции.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Тема 1.15. Шкивы. Практическая работа № 15 «Шкивы».</w:t>
      </w:r>
      <w:r w:rsidRPr="007774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Теоретическая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Изучение терминов «шкив», «ведущий шкив», «ведомый шкив». Понимание принципов работы механизмов со шкивами. 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Практическая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Практическая работа № 15 «Шкивы».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Тема 1.16. Практическая работа № 16 «Подъёмный кран».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Теоретическая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Закрепление пройденного материала. Обучающимся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предлагается выполнить исследования, связанные с задачей из реальной жизни, которую им необходимо решить, и/или с типом простого механизма, который они собираются использовать. Для этого необходимо: определить задачу или проблему; сформулировать описание на основе наблюдений; испытать, оценить и усовершенствовать конструкцию моделей.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    Практическая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Практическая работа № 16 «Подъёмный кран».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Тема 33. Проектная работа «Ярмарка».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    Теоретическая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Закрепление всех изученных знаний и навыков в конструировании. Обсуждение проекта «Ярмарка».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Практическая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Конструирование объектов ярмарки и аттракционов по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собственному замыслу.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Тема 34. Самостоятельная работа «Изобретатели».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Теоретическая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Выполнение тестового задания.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    Практическая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Выполнение самостоятельной работы по собственному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замыслу.</w:t>
      </w:r>
      <w:r w:rsidRPr="007774B0">
        <w:rPr>
          <w:rFonts w:ascii="Times New Roman" w:hAnsi="Times New Roman" w:cs="Times New Roman"/>
          <w:sz w:val="24"/>
          <w:szCs w:val="24"/>
        </w:rPr>
        <w:cr/>
        <w:t xml:space="preserve">       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774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Раздел 2: Конструирование и программирование (4 ч.)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Тема 2.1. </w:t>
      </w:r>
      <w:r w:rsidRPr="007774B0">
        <w:rPr>
          <w:rFonts w:ascii="Times New Roman" w:hAnsi="Times New Roman" w:cs="Times New Roman"/>
          <w:b/>
          <w:bCs/>
          <w:sz w:val="24"/>
          <w:szCs w:val="24"/>
        </w:rPr>
        <w:t>Устройство компьютера</w:t>
      </w: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 xml:space="preserve">         Теория:</w:t>
      </w: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774B0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Начальные сведения о компьютере. Внутренние и внешние устройства. Внутренняя и внешняя память. Принципы работы ПК. Клавиатура. Функциональные клавиши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Практика: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в среде Windows, отработка функциональных клавиш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774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Тема 2.2. Знакомство с программным обеспечением конструктора </w:t>
      </w:r>
      <w:r w:rsidRPr="007774B0">
        <w:rPr>
          <w:rFonts w:ascii="Times New Roman" w:hAnsi="Times New Roman" w:cs="Times New Roman"/>
          <w:b/>
          <w:sz w:val="24"/>
          <w:szCs w:val="24"/>
          <w:lang w:val="en-US" w:eastAsia="ru-RU"/>
        </w:rPr>
        <w:t>LEGO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Теория:</w:t>
      </w:r>
      <w:r w:rsidRPr="007774B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r w:rsidRPr="007774B0">
        <w:rPr>
          <w:rFonts w:ascii="Times New Roman" w:hAnsi="Times New Roman" w:cs="Times New Roman"/>
          <w:sz w:val="24"/>
          <w:szCs w:val="24"/>
          <w:shd w:val="clear" w:color="auto" w:fill="FFFFFF"/>
        </w:rPr>
        <w:t>Перечень терминов</w:t>
      </w:r>
      <w:r w:rsidRPr="00777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</w:t>
      </w:r>
      <w:r w:rsidRPr="007774B0">
        <w:rPr>
          <w:rFonts w:ascii="Times New Roman" w:hAnsi="Times New Roman" w:cs="Times New Roman"/>
          <w:sz w:val="24"/>
          <w:szCs w:val="24"/>
          <w:shd w:val="clear" w:color="auto" w:fill="FFFFFF"/>
        </w:rPr>
        <w:t>Звуки. Сочетание клавиш. Понятие среды программирования. Среда программирования</w:t>
      </w:r>
      <w:r w:rsidRPr="00777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74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WEDO</w:t>
      </w:r>
      <w:r w:rsidRPr="00777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2,0</w:t>
      </w:r>
      <w:r w:rsidRPr="007774B0">
        <w:rPr>
          <w:rFonts w:ascii="Times New Roman" w:hAnsi="Times New Roman" w:cs="Times New Roman"/>
          <w:sz w:val="24"/>
          <w:szCs w:val="24"/>
          <w:shd w:val="clear" w:color="auto" w:fill="FFFFFF"/>
        </w:rPr>
        <w:t>, основные особенности.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Создание программы в среде программирования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WEDO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2,0</w:t>
      </w: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3.  Основы прикладной механики (0час).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4. Забавные модели и механизмы (7ч) 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4.1. Улитка.  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Теория: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«Улитка» (среда обитания, виды)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Практика: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Пошаговое конструирование улитки по схеме. Программирование. 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4.2. Мельница.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Беседа. «Мельница» (виды,  назначение, принцип работы)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Последовательность конструирования. 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Практика: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Индивидуальное пошаговое конструирование мельницы по схеме. Программирование модели. 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4.3. Движущийся спутник.  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Теория: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Беседа. «Спутник»(виды, назначение, использование) Последовательность конструирования</w:t>
      </w: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Практика: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Индивидуальное пошаговое конструирование спутника по схеме. Программирование модели. 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4.4. Робот шпион 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Теория: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Беседа. Роботы в нашей жизни.     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конструирования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Практика: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пошаговое конструирование робота по схеме. Программирование модели .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6" w:name="_Hlk131786365"/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4.5. Ворона</w:t>
      </w:r>
    </w:p>
    <w:bookmarkEnd w:id="6"/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Беседа «Ворона» 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конструирования</w:t>
      </w: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Практика: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пошаговое конструирование вороны по схеме. Программирование модели .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4.6. Вертолет 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Теория: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Беседа. Вертолет(история создания, принцип работы)     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конструирования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Практика: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пошаговое конструирование вертолета по схеме. Программирование модели .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4.7. Котобот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Беседа Кто такой котобот? Что он может?  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конструирования</w:t>
      </w: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Практика: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пошаговое конструирование котобота по схеме. Программирование модели .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4.8. Одноглазый ковбой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Беседа Кто такие ковбои? Придумать историю, где он потерял глаз.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конструирования</w:t>
      </w: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Практика: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пошаговое конструирование ковбоя по схеме. Программирование модели .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Итоговое занятие, 1ч </w:t>
      </w:r>
    </w:p>
    <w:p w:rsidR="00BC2ACE" w:rsidRPr="007774B0" w:rsidRDefault="00BC2ACE" w:rsidP="00BC2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Теоретический материал: </w:t>
      </w:r>
      <w:r w:rsidRPr="007774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Подведение итогов учебного года. Обзор тем по программе. Фронтальный опрос учащихся. </w:t>
      </w:r>
    </w:p>
    <w:p w:rsidR="00BC2ACE" w:rsidRPr="007774B0" w:rsidRDefault="00BC2ACE" w:rsidP="00BC2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Практическая работа:</w:t>
      </w:r>
      <w:r w:rsidRPr="007774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Тест. Контрольное задание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7" w:name="_Hlk131791964"/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Календарный учебный график 1 года обучения</w:t>
      </w:r>
    </w:p>
    <w:p w:rsidR="00BC2ACE" w:rsidRPr="007774B0" w:rsidRDefault="00BC2ACE" w:rsidP="00BC2A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стартовый уровень</w:t>
      </w:r>
    </w:p>
    <w:p w:rsidR="00BC2ACE" w:rsidRPr="007774B0" w:rsidRDefault="00BC2ACE" w:rsidP="00BC2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1012"/>
        <w:gridCol w:w="2322"/>
        <w:gridCol w:w="2401"/>
        <w:gridCol w:w="1500"/>
        <w:gridCol w:w="1929"/>
      </w:tblGrid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2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5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2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bookmarkEnd w:id="7"/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История LEGO. Инструктаж по технике безопасности. Знакомство с конструктором Lego </w:t>
            </w:r>
            <w:r w:rsidRPr="00777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WEDO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2,0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Группировка деталей LEGO. Виды их соединения. Прочность соединения – устойчивость конструкции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2. Основы конструирования: 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1.1.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«Вертушка».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Наблюдение, 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1.2.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2 «Волчок».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Соревнование «Чей волчок крутится дольше?»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1.3.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3 «Перекидные качели».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Тестирование модели.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1.4.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4 «Плот»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моделей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1.5.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5 «Пусковая установка для машинок».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Наблюдение,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1.6.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6 «Хоккеист»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и запуск моделей.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1.7.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7 «Новая собака Димы»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774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и запуск моделей.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1.8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 «Вентилятор»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и запуск моделей.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1.9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9 «Качели».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и запуск моделей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1.10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Зубчатые колёса. Практическая работа № 10 «Карусель»</w:t>
            </w: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1.11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Колеса и оси. Практическая работа № 11 «Машинка».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и запуск моделей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1.12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материала. Практическая работа № 12 «Тачка».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и запуск моделей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1.13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Рычаги. Практическая работа № 13 «Рычаги».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и запуск моделей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1.14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    № 14 «Катапульта»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и запуск моделей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1.15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Шкивы. Практическая работа № 15 «Шкивы».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и запуск моделей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1.16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    № 16 «Подъёмный кран».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и запуск моделей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1.17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Проектная работа «Ярмарка».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Создание группового проекта.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1.18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«Изобретатели».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контрольного тестового и  практического заданий.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2. Конструирование и программирование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2.1 Устройство компьютера компьютером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ACE" w:rsidRPr="007774B0" w:rsidRDefault="00BC2ACE" w:rsidP="000E3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2.2 Знакомство с программным обеспечением конструктора </w:t>
            </w: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LEGO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3. </w:t>
            </w:r>
            <w:r w:rsidRPr="007774B0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прикладной механики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4. Волшебные модели и механизмы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4.1 Улитка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4.2. Мельница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4.3 Движущийся спутник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4.4 Робот шпион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4.5 Ворона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4.6 Вертолет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4.7 Котобот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4.8 Одноглазый ковбой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c>
          <w:tcPr>
            <w:tcW w:w="5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1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240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тест, выставка </w:t>
            </w:r>
          </w:p>
        </w:tc>
      </w:tr>
    </w:tbl>
    <w:p w:rsidR="00BC2ACE" w:rsidRPr="007774B0" w:rsidRDefault="00BC2ACE" w:rsidP="00BC2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Учебно-тематический план 2 года обучения</w:t>
      </w:r>
    </w:p>
    <w:p w:rsidR="00BC2ACE" w:rsidRPr="007774B0" w:rsidRDefault="00BC2ACE" w:rsidP="00BC2AC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базовый уровень</w:t>
      </w:r>
    </w:p>
    <w:tbl>
      <w:tblPr>
        <w:tblStyle w:val="TableGrid1"/>
        <w:tblW w:w="9715" w:type="dxa"/>
        <w:tblInd w:w="-214" w:type="dxa"/>
        <w:tblCellMar>
          <w:top w:w="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625"/>
        <w:gridCol w:w="1121"/>
        <w:gridCol w:w="1219"/>
        <w:gridCol w:w="1482"/>
        <w:gridCol w:w="2268"/>
      </w:tblGrid>
      <w:tr w:rsidR="00BC2ACE" w:rsidRPr="007774B0" w:rsidTr="000E33DC">
        <w:trPr>
          <w:trHeight w:val="728"/>
        </w:trPr>
        <w:tc>
          <w:tcPr>
            <w:tcW w:w="3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8" w:name="_Hlk131710738"/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Раздел. Тема. </w:t>
            </w:r>
          </w:p>
        </w:tc>
        <w:tc>
          <w:tcPr>
            <w:tcW w:w="3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Формы аттестации / контроля </w:t>
            </w:r>
          </w:p>
        </w:tc>
      </w:tr>
      <w:tr w:rsidR="00BC2ACE" w:rsidRPr="007774B0" w:rsidTr="000E33D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теория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практика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C2ACE" w:rsidRPr="007774B0" w:rsidTr="000E33DC">
        <w:trPr>
          <w:trHeight w:val="10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опрос </w:t>
            </w:r>
          </w:p>
        </w:tc>
      </w:tr>
      <w:tr w:rsidR="00BC2ACE" w:rsidRPr="007774B0" w:rsidTr="000E33DC">
        <w:trPr>
          <w:trHeight w:val="97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 Основы конструирования: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7,5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ACE" w:rsidRPr="007774B0" w:rsidTr="000E33DC">
        <w:trPr>
          <w:trHeight w:val="562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1.1. </w:t>
            </w: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ROBO-программирование и конструирование. Мотор и ось. Зубчатые колёса. Понижающая и повышающая передача.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Тестирование и запуск модели</w:t>
            </w:r>
          </w:p>
        </w:tc>
      </w:tr>
      <w:tr w:rsidR="00BC2ACE" w:rsidRPr="007774B0" w:rsidTr="000E33DC">
        <w:trPr>
          <w:trHeight w:val="4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1.2.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Управление датчиками и моторами при помощи программного обеспечения WeDo. Перекрёстная и ременная передача. Снижение и увеличение скорости. Практическая работа  № 1 «Танцующие птицы».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моделей.</w:t>
            </w:r>
          </w:p>
        </w:tc>
      </w:tr>
      <w:tr w:rsidR="00BC2ACE" w:rsidRPr="007774B0" w:rsidTr="000E33DC">
        <w:trPr>
          <w:trHeight w:val="4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1.3.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Коронное зубчатое колесо. Червячная зубчатая передача. Практическая работа № 2 «Умная вертушка»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моделей.</w:t>
            </w:r>
          </w:p>
        </w:tc>
      </w:tr>
      <w:tr w:rsidR="00BC2ACE" w:rsidRPr="007774B0" w:rsidTr="000E33DC">
        <w:trPr>
          <w:trHeight w:val="4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Тема 1.4 Кулачок и рычаг. Практическая работа № 3 «Обезьянка барабанщица».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и запуск модели</w:t>
            </w:r>
          </w:p>
        </w:tc>
      </w:tr>
      <w:tr w:rsidR="00BC2ACE" w:rsidRPr="007774B0" w:rsidTr="000E33DC">
        <w:trPr>
          <w:trHeight w:val="4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1.5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Блок «Цикл», блоки «Прибавить к экрану» и «Вычесть из экрана», маркировка моторов.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Викторина, педагогическое наблюдение</w:t>
            </w:r>
          </w:p>
        </w:tc>
      </w:tr>
      <w:tr w:rsidR="00BC2ACE" w:rsidRPr="007774B0" w:rsidTr="000E33DC">
        <w:trPr>
          <w:trHeight w:val="4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Тема 1.6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  № 4 «Голодный аллигатор».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</w:t>
            </w:r>
          </w:p>
        </w:tc>
      </w:tr>
      <w:tr w:rsidR="00BC2ACE" w:rsidRPr="007774B0" w:rsidTr="000E33DC">
        <w:trPr>
          <w:trHeight w:val="4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1.7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  № 5 «Рычащий лев».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</w:t>
            </w:r>
          </w:p>
        </w:tc>
      </w:tr>
      <w:tr w:rsidR="00BC2ACE" w:rsidRPr="007774B0" w:rsidTr="000E33DC">
        <w:trPr>
          <w:trHeight w:val="4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1.8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  № 6 «Порхающая птица».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</w:t>
            </w:r>
          </w:p>
        </w:tc>
      </w:tr>
      <w:tr w:rsidR="00BC2ACE" w:rsidRPr="007774B0" w:rsidTr="000E33DC">
        <w:trPr>
          <w:trHeight w:val="4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1.9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Самостоятельная групповая работа «Зоопарк».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BC2ACE" w:rsidRPr="007774B0" w:rsidTr="000E33DC">
        <w:trPr>
          <w:trHeight w:val="4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Раздел.1 Конструирование и программирование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ACE" w:rsidRPr="007774B0" w:rsidTr="000E33DC">
        <w:trPr>
          <w:trHeight w:val="4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Тема1.1 </w:t>
            </w:r>
            <w:r w:rsidRPr="0077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Дополнительные сведения о компьютере.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BC2ACE" w:rsidRPr="007774B0" w:rsidTr="000E33DC">
        <w:trPr>
          <w:trHeight w:val="562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3. </w:t>
            </w:r>
            <w:r w:rsidRPr="007774B0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прикладной механики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C2ACE" w:rsidRPr="007774B0" w:rsidTr="000E33DC">
        <w:trPr>
          <w:trHeight w:val="286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3.1.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 № 24 «Ветряная мельница».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Анализ продуктов деятельности</w:t>
            </w:r>
          </w:p>
        </w:tc>
      </w:tr>
      <w:tr w:rsidR="00BC2ACE" w:rsidRPr="007774B0" w:rsidTr="000E33DC">
        <w:trPr>
          <w:trHeight w:val="322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3.2.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     № 25 «Карусель для птичек».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Соревнование. Игра</w:t>
            </w:r>
          </w:p>
        </w:tc>
      </w:tr>
      <w:tr w:rsidR="00BC2ACE" w:rsidRPr="007774B0" w:rsidTr="000E33DC">
        <w:trPr>
          <w:trHeight w:val="322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3.3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  № 26 «Аттракцион «Маятник».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</w:tr>
      <w:tr w:rsidR="00BC2ACE" w:rsidRPr="007774B0" w:rsidTr="000E33DC">
        <w:trPr>
          <w:trHeight w:val="322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3.4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  № 27 «Биплан».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Анализ продуктов деятельности ,</w:t>
            </w:r>
          </w:p>
        </w:tc>
      </w:tr>
      <w:tr w:rsidR="00BC2ACE" w:rsidRPr="007774B0" w:rsidTr="000E33DC">
        <w:trPr>
          <w:trHeight w:val="322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4. Волшебные модели и механизмы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ACE" w:rsidRPr="007774B0" w:rsidTr="000E33DC">
        <w:trPr>
          <w:trHeight w:val="322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4.1 Муха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rPr>
          <w:trHeight w:val="322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4.2 Цветок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rPr>
          <w:trHeight w:val="322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4.3 Лягушка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rPr>
          <w:trHeight w:val="322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4.4 Стойкий оловянный солдатик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rPr>
          <w:trHeight w:val="562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Тест, выставка </w:t>
            </w:r>
          </w:p>
        </w:tc>
      </w:tr>
      <w:tr w:rsidR="00BC2ACE" w:rsidRPr="007774B0" w:rsidTr="000E33DC">
        <w:trPr>
          <w:trHeight w:val="310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Всего часов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bookmarkEnd w:id="8"/>
    </w:tbl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программы 2 года обучения</w:t>
      </w:r>
    </w:p>
    <w:p w:rsidR="00BC2ACE" w:rsidRPr="007774B0" w:rsidRDefault="00BC2ACE" w:rsidP="00BC2AC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базовый уровень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C2ACE" w:rsidRPr="007774B0" w:rsidRDefault="00BC2ACE" w:rsidP="00BC2ACE">
      <w:pPr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_Hlk131800110"/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Вводное занятие (1 ч)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Обзор разделов и тем программы второго года обучения. Инструктаж по технике безопасности. </w:t>
      </w:r>
      <w:r w:rsidRPr="007774B0">
        <w:rPr>
          <w:rFonts w:ascii="Times New Roman" w:hAnsi="Times New Roman" w:cs="Times New Roman"/>
          <w:sz w:val="24"/>
          <w:szCs w:val="24"/>
        </w:rPr>
        <w:t xml:space="preserve">Показ образцов и фотографий моделей, которые будут строить кружковцы. 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Практика: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74B0">
        <w:rPr>
          <w:rFonts w:ascii="Times New Roman" w:hAnsi="Times New Roman" w:cs="Times New Roman"/>
          <w:sz w:val="24"/>
          <w:szCs w:val="24"/>
        </w:rPr>
        <w:t>Игра «Давайте вспомним».</w:t>
      </w:r>
    </w:p>
    <w:p w:rsidR="00BC2ACE" w:rsidRPr="007774B0" w:rsidRDefault="00BC2ACE" w:rsidP="00BC2ACE">
      <w:pPr>
        <w:spacing w:after="0" w:line="240" w:lineRule="auto"/>
        <w:ind w:firstLine="55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bookmarkEnd w:id="9"/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Раздел. 1. Основы конструирования (16ч)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Тема 1.1: </w:t>
      </w:r>
      <w:r w:rsidRPr="007774B0">
        <w:rPr>
          <w:rFonts w:ascii="Times New Roman" w:hAnsi="Times New Roman" w:cs="Times New Roman"/>
          <w:b/>
          <w:sz w:val="24"/>
          <w:szCs w:val="24"/>
        </w:rPr>
        <w:t>ROBO-программирование и конструирование. Мотор и ось. Зубчатые колёса. Понижающая и повышающая передача.</w:t>
      </w: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Теоретическая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Знакомство детей с панелью инструментов, функциональными командами; составление программ в режиме конструирования. Выработка навыка запуска и остановки выполнения программы. Знакомство с мотором. Знакомство с зубчатыми колёсами. Знакомство с понижающей и повышающей зубчатыми передачами. 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Практическая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Построение модели, показанной на картинке. Выработка навыка поворота изображений и подсоединения мотора к ЛЕГО-коммутатору. Эксперименты по программированию параметров мотора.</w:t>
      </w: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Тема 1.2 : Управление датчиками и моторами при помощи программного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обеспечения WeDo. Перекрёстная и ременная передача. Снижение и увеличение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скорости.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Теоретическая часть: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и ход программы. Датчики и их параметры: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датчик поворота;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датчик наклона.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перекрёстной и ременной передачей. Сравнение данных видов передачи. Знакомство со способами снижения и увеличения скорости.</w:t>
      </w:r>
      <w:r w:rsidRPr="007774B0">
        <w:rPr>
          <w:rFonts w:ascii="Times New Roman" w:hAnsi="Times New Roman" w:cs="Times New Roman"/>
          <w:sz w:val="24"/>
          <w:szCs w:val="24"/>
        </w:rPr>
        <w:t xml:space="preserve"> Сравнение поведения шкивов в данном занятии и в занятиях «Ременная передача» и «Перекрёстная ременная передача»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Практическая часть: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74B0">
        <w:rPr>
          <w:rFonts w:ascii="Times New Roman" w:hAnsi="Times New Roman" w:cs="Times New Roman"/>
          <w:sz w:val="24"/>
          <w:szCs w:val="24"/>
        </w:rPr>
        <w:t>Сборка и программирование действующей модели. Составление собственной программы, демонстрация модели. Использование модели для выполнения задач, по сути являющихся упражнениями из курсов естественных наук, технологии, математики, развития речи. Практическая работа № 1 «Танцующие птицы».</w:t>
      </w: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Тема 1.3 : </w:t>
      </w:r>
      <w:r w:rsidRPr="007774B0">
        <w:rPr>
          <w:rFonts w:ascii="Times New Roman" w:hAnsi="Times New Roman" w:cs="Times New Roman"/>
          <w:b/>
          <w:sz w:val="24"/>
          <w:szCs w:val="24"/>
        </w:rPr>
        <w:t xml:space="preserve">Коронное зубчатое колесо. Червячная зубчатая передача. 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Теоретическая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Знакомство с коронными зубчатыми колёсами и с червячной зубчатой передачей. 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Практическая часть:</w:t>
      </w:r>
      <w:r w:rsidRPr="007774B0">
        <w:rPr>
          <w:rFonts w:ascii="Times New Roman" w:hAnsi="Times New Roman" w:cs="Times New Roman"/>
          <w:sz w:val="24"/>
          <w:szCs w:val="24"/>
        </w:rPr>
        <w:t xml:space="preserve"> Сборка и программирование действующей модели. Составление собственной программы, демонстрация модели. Закрепление навыка соединения деталей, обучение учащихся расположению деталей в порядке убывания, развитие ассоциативного мышления, развитие умения делать прочную, устойчивую постройку, умения работы в группе, умения слушать инструкцию. Практическая работа № 2 «Умная вертушка». </w:t>
      </w: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</w:p>
    <w:p w:rsidR="00BC2ACE" w:rsidRPr="007774B0" w:rsidRDefault="00BC2ACE" w:rsidP="00BC2ACE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Тема 1.3 :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74B0">
        <w:rPr>
          <w:rFonts w:ascii="Times New Roman" w:hAnsi="Times New Roman" w:cs="Times New Roman"/>
          <w:b/>
          <w:sz w:val="24"/>
          <w:szCs w:val="24"/>
        </w:rPr>
        <w:t>Кулачок и рычаг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Теоретическая часть: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Кулачок. Рычаг как простейший механизм, состоящий из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перекладины, вращающейся вокруг опоры. Понятие «плечо груза».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Практическая часть: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Сборка и программирование действующей модели.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Составление собственной программы, демонстрация модели. Закрепление навыка соединения деталей, обучение учащихся расположению деталей в порядке убывания, развитие ассоциативного мышления, развитие умения делать прочную, устойчивую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постройку, умения работы в группе, умения слушать инструкцию. Практическая работа № 3 «Обезьянка-барабанщица».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Тема 1.4 : Блок «Цикл», блоки «Прибавить к экрану» и «Вычесть из экрана».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Теоретическая часть: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понятием «Цикл». Знакомство с блоком «Прибавить к экрану» и «Вычесть из экрана». Назначение данных блоков.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Практическая часть: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модели, показанной на картинке. Выработка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навыка запуска и остановки выполнения программы.        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Тема 1.5 : Практическая работа № 4 «Голодный аллигатор».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   Теоретическая часть: </w:t>
      </w:r>
      <w:r w:rsidRPr="007774B0">
        <w:rPr>
          <w:rFonts w:ascii="Times New Roman" w:hAnsi="Times New Roman" w:cs="Times New Roman"/>
          <w:sz w:val="24"/>
          <w:szCs w:val="24"/>
        </w:rPr>
        <w:t>Историческая справка об аллигаторах. Их виды и среда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обитания. Знакомство с особенностями конструкции. Построение сюжетной линии.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   Практическая часть: </w:t>
      </w:r>
      <w:r w:rsidRPr="007774B0">
        <w:rPr>
          <w:rFonts w:ascii="Times New Roman" w:hAnsi="Times New Roman" w:cs="Times New Roman"/>
          <w:sz w:val="24"/>
          <w:szCs w:val="24"/>
        </w:rPr>
        <w:t>Сборка и программирование действующей модели. Составление собственной программы, демонстрация модели. Закрепление навыка соединения деталей, обучение учащихся расположению деталей в порядке убывания, развитие ассоциативного мышления, развитие умения делать прочную, устойчивую постройку, умения работы в группе, умения слушать инструкцию. Практическая работа № 4 «Голодный аллигатор».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Тема 1.6:</w:t>
      </w:r>
      <w:r w:rsidRPr="007774B0">
        <w:rPr>
          <w:rFonts w:ascii="Times New Roman" w:hAnsi="Times New Roman" w:cs="Times New Roman"/>
          <w:sz w:val="24"/>
          <w:szCs w:val="24"/>
        </w:rPr>
        <w:t xml:space="preserve"> </w:t>
      </w:r>
      <w:r w:rsidRPr="007774B0">
        <w:rPr>
          <w:rFonts w:ascii="Times New Roman" w:hAnsi="Times New Roman" w:cs="Times New Roman"/>
          <w:b/>
          <w:sz w:val="24"/>
          <w:szCs w:val="24"/>
        </w:rPr>
        <w:t>Практическая работа № 5 «Рычащий лев».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    Теоретическая часть: </w:t>
      </w:r>
      <w:r w:rsidRPr="007774B0">
        <w:rPr>
          <w:rFonts w:ascii="Times New Roman" w:hAnsi="Times New Roman" w:cs="Times New Roman"/>
          <w:sz w:val="24"/>
          <w:szCs w:val="24"/>
        </w:rPr>
        <w:t>Изучение сведений о львах. Среда обитания. Знакомство с особенностями конструкции. Построение сюжетной линии.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    Практическая часть: </w:t>
      </w:r>
      <w:r w:rsidRPr="007774B0">
        <w:rPr>
          <w:rFonts w:ascii="Times New Roman" w:hAnsi="Times New Roman" w:cs="Times New Roman"/>
          <w:sz w:val="24"/>
          <w:szCs w:val="24"/>
        </w:rPr>
        <w:t>Сборка и программирование действующей модели. Составление собственной программы, демонстрация модели. Закрепление соединения деталей, обучение учащихся расположению деталей в порядке убывания, развитие ассоциативного мышления, развитие умения делать прочную, устойчивую постройку, умения работы в группе, умения слушать инструкцию. Практическая работа № 5 «Рычащий лев».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Тема 1.7: Практическая работа № 6 «Порхающая птица».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    Теоретическая часть: </w:t>
      </w:r>
      <w:r w:rsidRPr="007774B0">
        <w:rPr>
          <w:rFonts w:ascii="Times New Roman" w:hAnsi="Times New Roman" w:cs="Times New Roman"/>
          <w:sz w:val="24"/>
          <w:szCs w:val="24"/>
        </w:rPr>
        <w:t>Изучение сведений о летающих птицах. Почему ни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летают? Знакомство с особенностями конструкции. Построение сюжетной линии.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    Практическая часть: </w:t>
      </w:r>
      <w:r w:rsidRPr="007774B0">
        <w:rPr>
          <w:rFonts w:ascii="Times New Roman" w:hAnsi="Times New Roman" w:cs="Times New Roman"/>
          <w:sz w:val="24"/>
          <w:szCs w:val="24"/>
        </w:rPr>
        <w:t>Сборка и программирование действующей модели.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Составление собственной программы, демонстрация модели. Закрепление навыка соединения деталей, обучение учащихся расположению деталей в порядке убывания, развитие ассоциативного мышления, развитие умения делать прочную, устойчивую постройку, умения работы в группе, умения слушать инструкцию. Практическая работа № 6 «Порхающая птица».</w:t>
      </w:r>
      <w:r w:rsidRPr="007774B0">
        <w:rPr>
          <w:rFonts w:ascii="Times New Roman" w:hAnsi="Times New Roman" w:cs="Times New Roman"/>
          <w:sz w:val="24"/>
          <w:szCs w:val="24"/>
        </w:rPr>
        <w:cr/>
        <w:t xml:space="preserve"> 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Тема 1.8: Повторение. Самостоятельная работа «Зоопарк».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      Теоретическая часть: </w:t>
      </w:r>
      <w:r w:rsidRPr="007774B0">
        <w:rPr>
          <w:rFonts w:ascii="Times New Roman" w:hAnsi="Times New Roman" w:cs="Times New Roman"/>
          <w:sz w:val="24"/>
          <w:szCs w:val="24"/>
        </w:rPr>
        <w:t>Историческая справка о зоопарках. Разновидности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зоопарков. Знакомство с особенностями конструкций.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      Практическая часть: </w:t>
      </w:r>
      <w:r w:rsidRPr="007774B0">
        <w:rPr>
          <w:rFonts w:ascii="Times New Roman" w:hAnsi="Times New Roman" w:cs="Times New Roman"/>
          <w:sz w:val="24"/>
          <w:szCs w:val="24"/>
        </w:rPr>
        <w:t>Закрепление материала. Сборка модели по замыслу обучающихся с применением имеющихся знаний. Представление модели.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C2ACE" w:rsidRPr="007774B0" w:rsidRDefault="00BC2ACE" w:rsidP="00BC2ACE">
      <w:pPr>
        <w:spacing w:after="0" w:line="240" w:lineRule="auto"/>
        <w:ind w:firstLine="5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2: Конструирование и программирование  </w:t>
      </w:r>
    </w:p>
    <w:p w:rsidR="00BC2ACE" w:rsidRPr="007774B0" w:rsidRDefault="00BC2ACE" w:rsidP="00BC2A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2.1. </w:t>
      </w:r>
      <w:r w:rsidRPr="007774B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Дополнительные сведения о компьютере.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Теоретический материал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7774B0">
        <w:rPr>
          <w:rFonts w:ascii="Times New Roman" w:hAnsi="Times New Roman" w:cs="Times New Roman"/>
          <w:sz w:val="24"/>
          <w:szCs w:val="24"/>
          <w:shd w:val="clear" w:color="auto" w:fill="FFFFFF"/>
        </w:rPr>
        <w:t>Дополнительные сведения о компьютере. Внутренние и внешние устройства. Внутренняя и внешняя память. Принципы работы ПК</w:t>
      </w:r>
      <w:r w:rsidRPr="007774B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.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Практика: </w:t>
      </w:r>
      <w:r w:rsidRPr="007774B0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 в среде Windows, отработка функциональных клавиш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Раздел 3. </w:t>
      </w:r>
      <w:bookmarkStart w:id="10" w:name="_Hlk131790337"/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3. Основы прикладной механики  (10ч)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Тема 3.1: Практическая работа № 7 «Ветряная мельница».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Теоретическая часть: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особенностями строения ветряной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мельницы.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Практическая часть: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навыков простейшей сборки и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программирования. Практическая работа № 7 «Ветряная мельница».</w:t>
      </w: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Тема 3.2 : Принцип устройства карусели. Историческая справка.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Практическая работа № 8 «Карусель для птичек».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Теоретическая часть: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устройства карусели. Особенности сборки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конструкции 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Практическая часть: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№ 25 «Карусель для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птичек». Сборка и программирование модели карусели. Использование модели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выполнения задач, являющихся упражнениями из курсов естественных наук,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технологии, математики, развития речи.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Тема 3.3. Аттракцион «Маятник». Практическая работа № 9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«Аттракцион «Маятник».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Теоретическая часть: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устройства аттракциона «Маятник».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Историческая справка.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Практическая часть: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№ 9 «Аттракцион «Маятник».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Сборка конструкции и программирование процесса. Изучение таких понятий, как «золотое правило механики», «момент сил», «сложение сил» и т.д.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3.4:. Сборка конструкции «Биплан». Практическая работа № 10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«Биплан».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Теоретическая часть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Биплан. Строение корпуса. Особенности сборки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конструкции «Биплана»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Практическая часть: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Сборка конструкции «Биплан». Практическая работа № 10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«Биплан». Знакомство с особенностями конструкции. Использование модели для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задач, являющихся упражнениями из курсов естественных наук,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технологии, математики, развития речи. Построение сюжетной линии. </w:t>
      </w: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1" w:name="_Hlk131840460"/>
      <w:bookmarkEnd w:id="10"/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4. Волшебные модели и механизмы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 4.1 Муха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Теория:  </w:t>
      </w:r>
      <w:r w:rsidRPr="007774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Беседа. Насекомые. Виды мух.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конструирования</w:t>
      </w: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Практика: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пошаговое конструирование мухи по схеме. Программирование модели .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 4.2 Цветок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Теория:  </w:t>
      </w:r>
      <w:r w:rsidRPr="007774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Беседа. Растения. Виды.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конструирования</w:t>
      </w: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Практика: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пошаговое конструирование цветка по схеме. Программирование модели .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 4.3 Лягушка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Теория:  </w:t>
      </w:r>
      <w:r w:rsidRPr="007774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Беседа. Земноводные. Стадии развития лягушки.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конструирования</w:t>
      </w: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Практика: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пошаговое конструирование лягушки по схеме. Программирование модели .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 4.4 Стойкий оловянный солдатик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Теория:  </w:t>
      </w:r>
      <w:r w:rsidRPr="007774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Беседа. Сказка Андерсена « Стойкий оловянный солдатик».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конструирования</w:t>
      </w: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Практика: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пошаговое конструирование солдатика по схеме. Программирование модели .</w:t>
      </w:r>
    </w:p>
    <w:bookmarkEnd w:id="11"/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Итоговое занятие, 1ч </w:t>
      </w:r>
    </w:p>
    <w:p w:rsidR="00BC2ACE" w:rsidRPr="007774B0" w:rsidRDefault="00BC2ACE" w:rsidP="00BC2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Теоретический материал: </w:t>
      </w:r>
      <w:r w:rsidRPr="007774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Подведение итогов учебного года. Обзор тем по программе. Фронтальный опрос учащихся. </w:t>
      </w:r>
    </w:p>
    <w:p w:rsidR="00BC2ACE" w:rsidRPr="007774B0" w:rsidRDefault="00BC2ACE" w:rsidP="00BC2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Практическая работа:</w:t>
      </w:r>
      <w:r w:rsidRPr="007774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Тест. Контрольное задание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2" w:name="_Hlk131841116"/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Календарный учебный график 2 года обучения</w:t>
      </w:r>
    </w:p>
    <w:p w:rsidR="00BC2ACE" w:rsidRPr="007774B0" w:rsidRDefault="00BC2ACE" w:rsidP="00BC2AC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базовый уровень</w:t>
      </w:r>
    </w:p>
    <w:p w:rsidR="00BC2ACE" w:rsidRPr="007774B0" w:rsidRDefault="00BC2ACE" w:rsidP="00BC2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995"/>
        <w:gridCol w:w="3069"/>
        <w:gridCol w:w="1659"/>
        <w:gridCol w:w="1461"/>
        <w:gridCol w:w="1983"/>
      </w:tblGrid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6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46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83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bookmarkEnd w:id="12"/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опрос </w:t>
            </w: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 Основы конструирования: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1.1. </w:t>
            </w: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ROBO-программирование и конструирование. Мотор и ось. Зубчатые колёса. Понижающая и повышающая передача.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Тестирование и запуск модели</w:t>
            </w: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1.2.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Управление датчиками и моторами при помощи программного обеспечения WeDo. Перекрёстная и ременная передача. Снижение и увеличение скорости. Практическая работа  № 1 «Танцующие птицы».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моделей.</w:t>
            </w: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1.3.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Коронное зубчатое колесо. Червячная зубчатая передача. Практическая работа № 2 «Умная вертушка»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моделей.</w:t>
            </w: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Тема 1.4 Кулачок и рычаг. Практическая работа № 3 «Обезьянка барабанщица».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и запуск модели</w:t>
            </w: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1.5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Блок «Цикл», блоки «Прибавить к экрану» и «Вычесть из экрана», маркировка моторов.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Викторина, педагогическое наблюдение</w:t>
            </w: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1.6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  № 4 «Голодный аллигатор».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</w:t>
            </w: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1.7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  № 5 «Рычащий лев».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</w:t>
            </w: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1.8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  № 6 «Порхающая птица».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</w:t>
            </w: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1.9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Самостоятельная групповая работа «Зоопарк».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Раздел.2 Конструирование и программирование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 2.1 </w:t>
            </w:r>
            <w:r w:rsidRPr="0077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Дополнительные сведения о компьютере. 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3. </w:t>
            </w:r>
            <w:r w:rsidRPr="007774B0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прикладной механики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3.1.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 № 7 «Ветряная мельница».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Анализ продуктов деятельности</w:t>
            </w: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3.2.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     № 8 «Карусель для птичек».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Соревнование. Игра</w:t>
            </w: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3.3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  №9 «Аттракцион «Маятник».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3.4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  № 10 «Биплан».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Анализ продуктов деятельности ,</w:t>
            </w: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4. Волшебные модели и механизмы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4.1 Муха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4.2 Цветок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4.3 Лягушка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4.4 Стойкий оловянный солдатик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c>
          <w:tcPr>
            <w:tcW w:w="58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1659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Тест, выставка </w:t>
            </w:r>
          </w:p>
        </w:tc>
      </w:tr>
    </w:tbl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3" w:name="_Hlk131712768"/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Учебно-тематический план </w:t>
      </w:r>
      <w:bookmarkStart w:id="14" w:name="_Hlk131799585"/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год обучения</w:t>
      </w:r>
    </w:p>
    <w:p w:rsidR="00BC2ACE" w:rsidRPr="007774B0" w:rsidRDefault="00BC2ACE" w:rsidP="00BC2AC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базовый уровень</w:t>
      </w:r>
    </w:p>
    <w:tbl>
      <w:tblPr>
        <w:tblStyle w:val="TableGrid1"/>
        <w:tblW w:w="9715" w:type="dxa"/>
        <w:tblInd w:w="-214" w:type="dxa"/>
        <w:tblCellMar>
          <w:top w:w="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625"/>
        <w:gridCol w:w="1121"/>
        <w:gridCol w:w="1219"/>
        <w:gridCol w:w="1482"/>
        <w:gridCol w:w="2268"/>
      </w:tblGrid>
      <w:tr w:rsidR="00BC2ACE" w:rsidRPr="007774B0" w:rsidTr="000E33DC">
        <w:trPr>
          <w:trHeight w:val="728"/>
        </w:trPr>
        <w:tc>
          <w:tcPr>
            <w:tcW w:w="3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5" w:name="_Hlk131712821"/>
            <w:bookmarkEnd w:id="13"/>
            <w:bookmarkEnd w:id="14"/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Раздел. Тема. </w:t>
            </w:r>
          </w:p>
        </w:tc>
        <w:tc>
          <w:tcPr>
            <w:tcW w:w="3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Формы аттестации / контроля </w:t>
            </w:r>
          </w:p>
        </w:tc>
      </w:tr>
      <w:tr w:rsidR="00BC2ACE" w:rsidRPr="007774B0" w:rsidTr="000E33D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теория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практика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C2ACE" w:rsidRPr="007774B0" w:rsidTr="000E33DC">
        <w:trPr>
          <w:trHeight w:val="165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опрос </w:t>
            </w:r>
          </w:p>
        </w:tc>
      </w:tr>
      <w:tr w:rsidR="00BC2ACE" w:rsidRPr="007774B0" w:rsidTr="000E33DC">
        <w:trPr>
          <w:trHeight w:val="4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 Основы конструирования: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ACE" w:rsidRPr="007774B0" w:rsidTr="000E33DC">
        <w:trPr>
          <w:trHeight w:val="380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1.1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Модель «Гоночный катер». Практическая работа № 1 «Гоночный катер»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запуск</w:t>
            </w:r>
          </w:p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моделей.</w:t>
            </w:r>
          </w:p>
        </w:tc>
      </w:tr>
      <w:tr w:rsidR="00BC2ACE" w:rsidRPr="007774B0" w:rsidTr="000E33DC">
        <w:trPr>
          <w:trHeight w:val="4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1.2. Модель «Танк». Практическая работа № 2</w:t>
            </w:r>
          </w:p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«Танк».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запуск</w:t>
            </w:r>
          </w:p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моделей. </w:t>
            </w:r>
          </w:p>
        </w:tc>
      </w:tr>
      <w:tr w:rsidR="00BC2ACE" w:rsidRPr="007774B0" w:rsidTr="000E33DC">
        <w:trPr>
          <w:trHeight w:val="4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Тема 1.3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Модель «Самолёт-истребитель». Практическая работа № 3 «Самолёт истребитель».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и запуск</w:t>
            </w:r>
          </w:p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моделей.</w:t>
            </w:r>
          </w:p>
        </w:tc>
      </w:tr>
      <w:tr w:rsidR="00BC2ACE" w:rsidRPr="007774B0" w:rsidTr="000E33DC">
        <w:trPr>
          <w:trHeight w:val="4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Тема 1.4 Модель боевой машины «Катюша». Практическая работа № 4 «Катюша»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запуск</w:t>
            </w:r>
          </w:p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моделей.</w:t>
            </w:r>
          </w:p>
        </w:tc>
      </w:tr>
      <w:tr w:rsidR="00BC2ACE" w:rsidRPr="007774B0" w:rsidTr="000E33DC">
        <w:trPr>
          <w:trHeight w:val="4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1.5 Принцип устройства колеса обозрения.</w:t>
            </w:r>
          </w:p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 справка. Практическая</w:t>
            </w:r>
          </w:p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№ 5 «Колесо обозрения»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моделей.</w:t>
            </w:r>
          </w:p>
        </w:tc>
      </w:tr>
      <w:tr w:rsidR="00BC2ACE" w:rsidRPr="007774B0" w:rsidTr="000E33DC">
        <w:trPr>
          <w:trHeight w:val="4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1.6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Модель «Канатная дорога». Практическая</w:t>
            </w:r>
          </w:p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работа № 6 «Канатная дорога»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моделей.</w:t>
            </w:r>
          </w:p>
        </w:tc>
      </w:tr>
      <w:tr w:rsidR="00BC2ACE" w:rsidRPr="007774B0" w:rsidTr="000E33DC">
        <w:trPr>
          <w:trHeight w:val="4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1.7 Принцип устройства разводного моста.</w:t>
            </w:r>
          </w:p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 справка. Практическая</w:t>
            </w:r>
          </w:p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№ 6 «Разводной мост».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моделей.</w:t>
            </w:r>
          </w:p>
        </w:tc>
      </w:tr>
      <w:tr w:rsidR="00BC2ACE" w:rsidRPr="007774B0" w:rsidTr="000E33DC">
        <w:trPr>
          <w:trHeight w:val="4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Раздел.2 Конструирование и программирование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ACE" w:rsidRPr="007774B0" w:rsidTr="000E33DC">
        <w:trPr>
          <w:trHeight w:val="86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6" w:name="_Hlk131801429"/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3. </w:t>
            </w:r>
            <w:r w:rsidRPr="007774B0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прикладной механики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6"/>
      <w:tr w:rsidR="00BC2ACE" w:rsidRPr="007774B0" w:rsidTr="000E33DC">
        <w:trPr>
          <w:trHeight w:val="135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3.1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Принцип устройства автомобиля и устройства финиша. Историческая справка. Практическая работа № 17 «Линия финиша»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модели.</w:t>
            </w:r>
          </w:p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C2ACE" w:rsidRPr="007774B0" w:rsidTr="000E33DC">
        <w:trPr>
          <w:trHeight w:val="4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3.2 Модель «Бурильщик». Практическая работа № 18</w:t>
            </w:r>
          </w:p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«Бурильщик».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</w:t>
            </w:r>
          </w:p>
        </w:tc>
      </w:tr>
      <w:tr w:rsidR="00BC2ACE" w:rsidRPr="007774B0" w:rsidTr="000E33DC">
        <w:trPr>
          <w:trHeight w:val="4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Тема 3.3 Модель «Гоночная машина». Практическая работа № 19</w:t>
            </w:r>
          </w:p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«Гоночная машина».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</w:t>
            </w:r>
          </w:p>
        </w:tc>
      </w:tr>
      <w:tr w:rsidR="00BC2ACE" w:rsidRPr="007774B0" w:rsidTr="000E33DC">
        <w:trPr>
          <w:trHeight w:val="562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3.4 Модель «Машины с ременной передачей». Практическая</w:t>
            </w:r>
          </w:p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№ 20 «Машины с ременной передачей».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Демонстрация моделей. </w:t>
            </w:r>
          </w:p>
        </w:tc>
      </w:tr>
      <w:tr w:rsidR="00BC2ACE" w:rsidRPr="007774B0" w:rsidTr="000E33DC">
        <w:trPr>
          <w:trHeight w:val="286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3.5 Модель «Машины с червячной передачей». Практическая</w:t>
            </w:r>
          </w:p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№ 21 «Машины с червячной передачей».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rPr>
          <w:trHeight w:val="322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3.6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Принцип устройства вилочного погрузчика. Историческая справка. Практическая работа № 23 «Вилочный погрузчик».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моделей.</w:t>
            </w:r>
          </w:p>
        </w:tc>
      </w:tr>
      <w:tr w:rsidR="00BC2ACE" w:rsidRPr="007774B0" w:rsidTr="000E33DC">
        <w:trPr>
          <w:trHeight w:val="322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7" w:name="_Hlk131803794"/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3.7  Принцип устройства башенного крана. Историческая справка.</w:t>
            </w:r>
          </w:p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24 «Башенный кран».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моделей.</w:t>
            </w:r>
          </w:p>
        </w:tc>
      </w:tr>
      <w:tr w:rsidR="00BC2ACE" w:rsidRPr="007774B0" w:rsidTr="000E33DC">
        <w:trPr>
          <w:trHeight w:val="322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4. Волшебные модели и механизмы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ACE" w:rsidRPr="007774B0" w:rsidTr="000E33DC">
        <w:trPr>
          <w:trHeight w:val="322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4.1 Сборка конструкции «Робот-ходун».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моделей.</w:t>
            </w:r>
          </w:p>
        </w:tc>
      </w:tr>
      <w:tr w:rsidR="00BC2ACE" w:rsidRPr="007774B0" w:rsidTr="000E33DC">
        <w:trPr>
          <w:trHeight w:val="322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4.2 Сборка конструкции «Звездолёт».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моделей.</w:t>
            </w:r>
          </w:p>
        </w:tc>
      </w:tr>
      <w:tr w:rsidR="00BC2ACE" w:rsidRPr="007774B0" w:rsidTr="000E33DC">
        <w:trPr>
          <w:trHeight w:val="322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4.3 Сборка конструкции «Луноход»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моделей.</w:t>
            </w:r>
          </w:p>
        </w:tc>
      </w:tr>
      <w:tr w:rsidR="00BC2ACE" w:rsidRPr="007774B0" w:rsidTr="000E33DC">
        <w:trPr>
          <w:trHeight w:val="322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4.4 Сборка конструкции «Венерина</w:t>
            </w:r>
          </w:p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мухоловка»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моделей.</w:t>
            </w:r>
          </w:p>
        </w:tc>
      </w:tr>
      <w:tr w:rsidR="00BC2ACE" w:rsidRPr="007774B0" w:rsidTr="000E33DC">
        <w:trPr>
          <w:trHeight w:val="322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 4.5 Сборка конструкции «Манипулятор».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моделей.</w:t>
            </w:r>
          </w:p>
        </w:tc>
      </w:tr>
      <w:bookmarkEnd w:id="17"/>
      <w:tr w:rsidR="00BC2ACE" w:rsidRPr="007774B0" w:rsidTr="000E33DC">
        <w:trPr>
          <w:trHeight w:val="144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тест, выставка </w:t>
            </w:r>
          </w:p>
        </w:tc>
      </w:tr>
      <w:tr w:rsidR="00BC2ACE" w:rsidRPr="007774B0" w:rsidTr="000E33DC">
        <w:trPr>
          <w:trHeight w:val="310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часов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bookmarkEnd w:id="15"/>
    </w:tbl>
    <w:p w:rsidR="00BC2ACE" w:rsidRPr="007774B0" w:rsidRDefault="00BC2ACE" w:rsidP="00BC2AC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 3 год обучения</w:t>
      </w:r>
    </w:p>
    <w:p w:rsidR="00BC2ACE" w:rsidRPr="007774B0" w:rsidRDefault="00BC2ACE" w:rsidP="00BC2AC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базовый уровень</w:t>
      </w:r>
    </w:p>
    <w:p w:rsidR="00BC2ACE" w:rsidRPr="007774B0" w:rsidRDefault="00BC2ACE" w:rsidP="00BC2ACE">
      <w:pPr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_Hlk131843754"/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Вводное занятие (1 ч)</w:t>
      </w:r>
    </w:p>
    <w:bookmarkEnd w:id="18"/>
    <w:p w:rsidR="00BC2ACE" w:rsidRPr="007774B0" w:rsidRDefault="00BC2ACE" w:rsidP="00BC2ACE">
      <w:pPr>
        <w:spacing w:after="0" w:line="240" w:lineRule="auto"/>
        <w:ind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Инструктаж по технике безопасности. Проверка знаний. Повторение материала 1 года обучения.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Теоретическая часть: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по технике безопасности. Проверка знаний.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материала 1 года обучения: палитра программного обеспечения, названия деталей LEGO, названия передач и т.д.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Практическая часть: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Сборка модели по замыслу обучающихся.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cr/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1: Основы конструирования: (12ч)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9" w:name="_Hlk131800433"/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1.1. </w:t>
      </w:r>
      <w:bookmarkEnd w:id="19"/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Модель «Гоночный катер». Практическая работа № 1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«Гоночный катер».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Теоретическая часть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Изучение сведений о гоночных катерах. Знакомство детей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особенностями конструкции гоночного катера.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Практическая часть: 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№ 1 «Гоночный катер». Развитие навыков проектирования и сборки моделей водного транспорта.</w:t>
      </w: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 xml:space="preserve">Тема 1.2. </w:t>
      </w:r>
      <w:bookmarkStart w:id="20" w:name="_Hlk131800188"/>
      <w:r w:rsidRPr="007774B0">
        <w:rPr>
          <w:rFonts w:ascii="Times New Roman" w:hAnsi="Times New Roman" w:cs="Times New Roman"/>
          <w:b/>
          <w:bCs/>
          <w:sz w:val="24"/>
          <w:szCs w:val="24"/>
        </w:rPr>
        <w:t>Модель «Танк». Практическая работа № 2 «Танк».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Теоретическая часть</w:t>
      </w:r>
      <w:r w:rsidRPr="007774B0">
        <w:rPr>
          <w:rFonts w:ascii="Times New Roman" w:hAnsi="Times New Roman" w:cs="Times New Roman"/>
          <w:bCs/>
          <w:sz w:val="24"/>
          <w:szCs w:val="24"/>
        </w:rPr>
        <w:t>: Изучение сведений о сухопутном вооружении и его вклад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>в вооружение нашей страны. Знакомство детей с особенностями конструкции танка.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часть: </w:t>
      </w:r>
      <w:r w:rsidRPr="007774B0">
        <w:rPr>
          <w:rFonts w:ascii="Times New Roman" w:hAnsi="Times New Roman" w:cs="Times New Roman"/>
          <w:bCs/>
          <w:sz w:val="24"/>
          <w:szCs w:val="24"/>
        </w:rPr>
        <w:t>Практическая работа № 2 «Танк». Развитие навыков проектирования и сборки моделей танка. Использование модели для выполнения задач, являющихся упражнениями из курсов естественных наук, технологии, математики, развития речи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Тема 1.3. Модель «Самолёт-истребитель». Практическая работа № 3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«Самолёт-истребитель».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Теоретическая часть:</w:t>
      </w: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Изучение сведений о самолётах-истребителях. Знакомство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>детей с особенностями конструкции самолёта-истребителя.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Практическая часть:</w:t>
      </w: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Практическая работа № 3 «Самолёт-истребитель». Развитие навыков проектирования и сборки моделей самолётов-истребителей. Использование модели для выполнения задач, являющихся упражнениями из курсов естественных наук, технологии, математики, развития речи.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Тема 1.4.</w:t>
      </w: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774B0">
        <w:rPr>
          <w:rFonts w:ascii="Times New Roman" w:hAnsi="Times New Roman" w:cs="Times New Roman"/>
          <w:b/>
          <w:bCs/>
          <w:sz w:val="24"/>
          <w:szCs w:val="24"/>
        </w:rPr>
        <w:t>Модель боевой машины «Катюша». Практическая работа № 4 «Катюша».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Теоретическая часть:</w:t>
      </w: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Изучение сведений о боевой машине «Катюша». Знакомство детей с особенностями конструкции боевой машины «Катюша».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Практическая часть:</w:t>
      </w: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Практическая работа № 4 «Катюша». Развитие навыков проектирования и сборки моделей «Катюш». Использование модели для выполнения задач, являющихся упражнениями из курсов естественных наук, технологии, математики, развития речи.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Тема 1.5.</w:t>
      </w: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774B0">
        <w:rPr>
          <w:rFonts w:ascii="Times New Roman" w:hAnsi="Times New Roman" w:cs="Times New Roman"/>
          <w:b/>
          <w:bCs/>
          <w:sz w:val="24"/>
          <w:szCs w:val="24"/>
        </w:rPr>
        <w:t>Принцип устройства колеса обозрения. Историческая справка.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Практическая работа № 5 «Колесо обозрения».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Теоретическая часть:</w:t>
      </w: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Принцип устройства колеса обозрения. Историческая справка.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Практическая часть:</w:t>
      </w: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Практическая работа № 5«Колесо обозрения». Сборка и программирование модели колеса обозрения. Использование модели для выполнения задач, являющихся упражнениями из курсов естественных наук, технологии, математики, развития речи.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Тема 1.6 Модель «Канатная дорога». Практическая работа № 6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«Канатная дорога».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Теоретическая часть:</w:t>
      </w: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Знакомство с особенностями конструкции. Изучение сведений о канатной дороге.</w:t>
      </w:r>
    </w:p>
    <w:p w:rsidR="00BC2ACE" w:rsidRPr="007774B0" w:rsidRDefault="00BC2ACE" w:rsidP="00BC2AC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Практическая часть:</w:t>
      </w: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Практическая работа № 6 «Канатная дорога». Развитие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>инженерной мысли, логического мышления и пространственного воображения. Использование модели для выполнения задач, являющихся упражнениями из курсов естественных наук, технологии, математики, развития речи. Построение сюжетной линии.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7774B0">
        <w:rPr>
          <w:rFonts w:ascii="Times New Roman" w:hAnsi="Times New Roman" w:cs="Times New Roman"/>
          <w:b/>
          <w:bCs/>
          <w:sz w:val="24"/>
          <w:szCs w:val="24"/>
        </w:rPr>
        <w:t>Тема 1.7. Принцип устройства разводного моста. Историческая справка.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Практическая работа № 7 «Разводной мост».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Теоретическая часть:</w:t>
      </w: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Принцип устройства разводного моста. Историческая справка.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Практическая часть:</w:t>
      </w: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Практическая работа № 16 «Разводной мост». Сборка и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>программирование модели разводного моста. Использование модели для выполнения задач, являющихся упражнениями из курсов естественных наук, технологии, математики, развития речи.</w:t>
      </w:r>
    </w:p>
    <w:p w:rsidR="00BC2ACE" w:rsidRPr="007774B0" w:rsidRDefault="00BC2ACE" w:rsidP="00BC2ACE">
      <w:pPr>
        <w:spacing w:after="0" w:line="240" w:lineRule="auto"/>
        <w:ind w:firstLine="541"/>
        <w:rPr>
          <w:rFonts w:ascii="Times New Roman" w:hAnsi="Times New Roman" w:cs="Times New Roman"/>
          <w:bCs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3. </w:t>
      </w:r>
      <w:bookmarkStart w:id="21" w:name="_Hlk131801654"/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Основы прикладной механики </w:t>
      </w:r>
    </w:p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2.1. Морской транспорт. </w:t>
      </w:r>
    </w:p>
    <w:p w:rsidR="00BC2ACE" w:rsidRPr="007774B0" w:rsidRDefault="00BC2ACE" w:rsidP="00BC2ACE">
      <w:pPr>
        <w:spacing w:after="0" w:line="240" w:lineRule="auto"/>
        <w:ind w:firstLine="5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Теоретический материал: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Понятие морского транспорта. Виды пассажирских и грузовых судов. Примеры построек судна из деталей конструктора. Чтение схем построения корабля. Последовательность конструирования корабля по схеме, инструкции. 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Практическая работа: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Коллективная работа. Пошаговое конструирование корабля по инструкции. Чтение схемы построения судна. Подбор деталей по форме, размеру и цвету.  </w:t>
      </w:r>
    </w:p>
    <w:bookmarkEnd w:id="20"/>
    <w:bookmarkEnd w:id="21"/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2.2. Наземный транспорт. </w:t>
      </w:r>
    </w:p>
    <w:p w:rsidR="00BC2ACE" w:rsidRPr="007774B0" w:rsidRDefault="00BC2ACE" w:rsidP="00BC2ACE">
      <w:pPr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_Hlk131802766"/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Теоретический материал: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Различные виды наземного транспорта, его предназначении. Примеры построек из деталей конструктора. Чтение схем построения. Последовательность конструирования по схеме, инструкции. 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Практическая работа: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Сооружение моделей современного наземного транспорта.</w:t>
      </w:r>
    </w:p>
    <w:bookmarkEnd w:id="22"/>
    <w:p w:rsidR="00BC2ACE" w:rsidRPr="007774B0" w:rsidRDefault="00BC2ACE" w:rsidP="00BC2AC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2.3. Военная техника. </w:t>
      </w:r>
    </w:p>
    <w:p w:rsidR="00BC2ACE" w:rsidRPr="007774B0" w:rsidRDefault="00BC2ACE" w:rsidP="00BC2ACE">
      <w:pPr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Теоретический материал: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История развития военной техники. Систематизация и обобщение знаний о видах техники, сферах её применения. Виды военной техники по функциональному назначению: ракетная, артиллерийская, бронетанковая, авиационная, корабельная. Роль военной техники.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Практическая работа: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Конструирование военной техники по образцу и по замыслу.  Создание сюжетной композиции.</w:t>
      </w:r>
    </w:p>
    <w:p w:rsidR="00BC2ACE" w:rsidRPr="007774B0" w:rsidRDefault="00BC2ACE" w:rsidP="00BC2AC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3. Сюжетные композиции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23" w:name="_Hlk131803727"/>
      <w:r w:rsidRPr="007774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Тема 3.1. </w:t>
      </w:r>
      <w:bookmarkEnd w:id="23"/>
      <w:r w:rsidRPr="007774B0">
        <w:rPr>
          <w:rFonts w:ascii="Times New Roman" w:hAnsi="Times New Roman" w:cs="Times New Roman"/>
          <w:b/>
          <w:sz w:val="24"/>
          <w:szCs w:val="24"/>
          <w:lang w:eastAsia="ru-RU"/>
        </w:rPr>
        <w:t>Принцип устройства автомобиля и устройства финиша.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774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Историческая справка. Практическая работа №7«Линия финиша».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7774B0">
        <w:rPr>
          <w:rFonts w:ascii="Times New Roman" w:hAnsi="Times New Roman" w:cs="Times New Roman"/>
          <w:b/>
          <w:sz w:val="24"/>
          <w:szCs w:val="24"/>
          <w:lang w:eastAsia="ru-RU"/>
        </w:rPr>
        <w:t>Теоретическая часть:</w:t>
      </w:r>
      <w:r w:rsidRPr="007774B0">
        <w:rPr>
          <w:rFonts w:ascii="Times New Roman" w:hAnsi="Times New Roman" w:cs="Times New Roman"/>
          <w:sz w:val="24"/>
          <w:szCs w:val="24"/>
          <w:lang w:eastAsia="ru-RU"/>
        </w:rPr>
        <w:t xml:space="preserve"> Принцип устройства автомобиля и устройства финиша. Историческая справка.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774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7774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Практическая часть: </w:t>
      </w:r>
      <w:r w:rsidRPr="007774B0">
        <w:rPr>
          <w:rFonts w:ascii="Times New Roman" w:hAnsi="Times New Roman" w:cs="Times New Roman"/>
          <w:sz w:val="24"/>
          <w:szCs w:val="24"/>
          <w:lang w:eastAsia="ru-RU"/>
        </w:rPr>
        <w:t xml:space="preserve">Практическая работа № 7 «Линия финиша». Сборка и программирование модели автоматизированной линии финиша, автомобиля и трека. Использование модели для выполнения задач, являющихся упражнениями из курсов </w:t>
      </w:r>
      <w:r w:rsidRPr="007774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естественных наук, технологии, математики, развития речи.</w:t>
      </w:r>
      <w:r w:rsidRPr="007774B0">
        <w:rPr>
          <w:rFonts w:ascii="Times New Roman" w:hAnsi="Times New Roman" w:cs="Times New Roman"/>
          <w:sz w:val="24"/>
          <w:szCs w:val="24"/>
          <w:lang w:eastAsia="ru-RU"/>
        </w:rPr>
        <w:cr/>
        <w:t xml:space="preserve">           </w:t>
      </w:r>
      <w:r w:rsidRPr="007774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7774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 3.2. Модель «Бурильщик». Практическая работа № 8 «Бурильщик».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774B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Pr="007774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Теоретическая часть:</w:t>
      </w:r>
      <w:r w:rsidRPr="007774B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Автомобили и их виды, принцип их работы. И их среда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774B0">
        <w:rPr>
          <w:rFonts w:ascii="Times New Roman" w:hAnsi="Times New Roman" w:cs="Times New Roman"/>
          <w:bCs/>
          <w:sz w:val="24"/>
          <w:szCs w:val="24"/>
          <w:lang w:eastAsia="ru-RU"/>
        </w:rPr>
        <w:t>обитания. Особенности сборки конструкции автомобиля «Бурильщика».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774B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Pr="007774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Практическая часть:</w:t>
      </w:r>
      <w:r w:rsidRPr="007774B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Практическая работа № 8 «Бурильщик». Знакомство с</w:t>
      </w:r>
    </w:p>
    <w:p w:rsidR="00BC2ACE" w:rsidRPr="007774B0" w:rsidRDefault="00BC2ACE" w:rsidP="00BC2ACE">
      <w:pPr>
        <w:pStyle w:val="ab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774B0">
        <w:rPr>
          <w:rFonts w:ascii="Times New Roman" w:hAnsi="Times New Roman" w:cs="Times New Roman"/>
          <w:bCs/>
          <w:sz w:val="24"/>
          <w:szCs w:val="24"/>
          <w:lang w:eastAsia="ru-RU"/>
        </w:rPr>
        <w:t>особенностями конструкций. Развитие инженерной мысли, логического мышления и пространственного воображения. Использование модели для выполнения задач, являющихся упражнениями из курсов естественных наук, технологии, математики, развития речи. Построение сюжетной линии.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Тема 3.3. Модель «Гоночная машина». Практическая работа № 9 «Гоночная машина».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Теоретическая часть: </w:t>
      </w:r>
      <w:r w:rsidRPr="007774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Гоночные автомобили и их особенностях. Особенности сборки конструкции.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Практическая часть: </w:t>
      </w:r>
      <w:r w:rsidRPr="007774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Практическая работа № 9 «Гоночная машина». Знакомство с особенностями конструкций. Развитие инженерной мысли, логического мышления и пространственного воображения. Использование модели для выполнения задач, являющихся упражнениями из курсов естественных наук, технологии, математики, развития речи. Построение сюжетной линии.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Тема 3.4. Модель «Машины с ременной передачей». Практическая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№ 10 «Машины с ременной передачей».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Теоретическая часть: </w:t>
      </w:r>
      <w:r w:rsidRPr="007774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Машины с ременной передачей. Строение корпуса. Особенности сборки конструкции.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Практическая часть: </w:t>
      </w:r>
      <w:r w:rsidRPr="007774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Практическая работа № 10 «Машины с ременной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передачей». Знакомство с особенностями конструкций. Развитие инженерной мысли, логического мышления и пространственного воображения. Использование модели для выполнения задач, являющихся упражнениями из курсов естественных наук, технологии, математики, развития речи. Построение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сюжетной линии.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Тема 3.5. Модель «Машины с червячной передачей». Практическая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№ 11 «Машины с червячной передачей».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Теоретическая часть</w:t>
      </w:r>
      <w:r w:rsidRPr="007774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Машины с червячной передачей. Особенности сборки конструкции.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Практическая часть: </w:t>
      </w:r>
      <w:r w:rsidRPr="007774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Практическая работа № 11 «Машины с червячной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передачей». Знакомство с особенностями конструкций. Развитие инженерной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мысли, логического мышления и пространственного воображения. Использование модели для выполнения задач, являющихся упражнениями из курсов естественных наук, технологии, математики, развития речи. Построение </w:t>
      </w:r>
      <w:r w:rsidRPr="007774B0">
        <w:rPr>
          <w:rFonts w:ascii="Times New Roman" w:hAnsi="Times New Roman" w:cs="Times New Roman"/>
          <w:sz w:val="24"/>
          <w:szCs w:val="24"/>
          <w:lang w:eastAsia="ru-RU"/>
        </w:rPr>
        <w:t>сюжетной линии.</w:t>
      </w:r>
      <w:r w:rsidRPr="007774B0">
        <w:rPr>
          <w:rFonts w:ascii="Times New Roman" w:hAnsi="Times New Roman" w:cs="Times New Roman"/>
          <w:sz w:val="24"/>
          <w:szCs w:val="24"/>
          <w:lang w:eastAsia="ru-RU"/>
        </w:rPr>
        <w:cr/>
        <w:t xml:space="preserve">                 </w:t>
      </w:r>
      <w:r w:rsidRPr="007774B0">
        <w:rPr>
          <w:rFonts w:ascii="Times New Roman" w:hAnsi="Times New Roman" w:cs="Times New Roman"/>
          <w:b/>
          <w:sz w:val="24"/>
          <w:szCs w:val="24"/>
          <w:lang w:eastAsia="ru-RU"/>
        </w:rPr>
        <w:t>Тема 3.6. Принцип устройства вилочного погрузчика. Историческая  справка. Практическая работа № 12 «Вилочный погрузчик».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Теоретическая часть:</w:t>
      </w:r>
      <w:r w:rsidRPr="007774B0">
        <w:rPr>
          <w:rFonts w:ascii="Times New Roman" w:hAnsi="Times New Roman" w:cs="Times New Roman"/>
          <w:sz w:val="24"/>
          <w:szCs w:val="24"/>
          <w:lang w:eastAsia="ru-RU"/>
        </w:rPr>
        <w:t xml:space="preserve"> Принцип устройства вилочного погрузчика. Историческая справка.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7774B0">
        <w:rPr>
          <w:rFonts w:ascii="Times New Roman" w:hAnsi="Times New Roman" w:cs="Times New Roman"/>
          <w:b/>
          <w:sz w:val="24"/>
          <w:szCs w:val="24"/>
          <w:lang w:eastAsia="ru-RU"/>
        </w:rPr>
        <w:t>Практическая часть:</w:t>
      </w:r>
      <w:r w:rsidRPr="007774B0">
        <w:rPr>
          <w:rFonts w:ascii="Times New Roman" w:hAnsi="Times New Roman" w:cs="Times New Roman"/>
          <w:sz w:val="24"/>
          <w:szCs w:val="24"/>
          <w:lang w:eastAsia="ru-RU"/>
        </w:rPr>
        <w:t xml:space="preserve"> Практическая работа № 12 «Вилочный погрузчик». Сборка и программирование модели вилочного погрузчика. Использование модели для выполнения задач, являющихся упражнениями из курсов естественных наук, технологии, математики, развития речи.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774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7774B0">
        <w:rPr>
          <w:rFonts w:ascii="Times New Roman" w:hAnsi="Times New Roman" w:cs="Times New Roman"/>
          <w:b/>
          <w:sz w:val="24"/>
          <w:szCs w:val="24"/>
          <w:lang w:eastAsia="ru-RU"/>
        </w:rPr>
        <w:t>Тема 3.7.  Принцип устройства башенного крана. Историческая справка. Практическая работа № 13 «Башенный кран».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7774B0">
        <w:rPr>
          <w:rFonts w:ascii="Times New Roman" w:hAnsi="Times New Roman" w:cs="Times New Roman"/>
          <w:b/>
          <w:sz w:val="24"/>
          <w:szCs w:val="24"/>
          <w:lang w:eastAsia="ru-RU"/>
        </w:rPr>
        <w:t>Теоретическая часть:</w:t>
      </w:r>
      <w:r w:rsidRPr="007774B0">
        <w:rPr>
          <w:rFonts w:ascii="Times New Roman" w:hAnsi="Times New Roman" w:cs="Times New Roman"/>
          <w:sz w:val="24"/>
          <w:szCs w:val="24"/>
          <w:lang w:eastAsia="ru-RU"/>
        </w:rPr>
        <w:t xml:space="preserve"> Принцип устройства башенного крана. Историческая справка.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7774B0">
        <w:rPr>
          <w:rFonts w:ascii="Times New Roman" w:hAnsi="Times New Roman" w:cs="Times New Roman"/>
          <w:b/>
          <w:sz w:val="24"/>
          <w:szCs w:val="24"/>
          <w:lang w:eastAsia="ru-RU"/>
        </w:rPr>
        <w:t>Практическая часть:</w:t>
      </w:r>
      <w:r w:rsidRPr="007774B0">
        <w:rPr>
          <w:rFonts w:ascii="Times New Roman" w:hAnsi="Times New Roman" w:cs="Times New Roman"/>
          <w:sz w:val="24"/>
          <w:szCs w:val="24"/>
          <w:lang w:eastAsia="ru-RU"/>
        </w:rPr>
        <w:t xml:space="preserve"> Практическая работа № 13 «Башенный кран». Сборка и программирование модели башенного крана. Использование модели для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4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выполнения задач, являющихся упражнениями из курсов естественных наук, технологии, математики, развития речи</w:t>
      </w: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4" w:name="_Hlk131843722"/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занятие (1ч.)</w:t>
      </w:r>
    </w:p>
    <w:p w:rsidR="00BC2ACE" w:rsidRPr="007774B0" w:rsidRDefault="00BC2ACE" w:rsidP="00BC2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Теоретический материал: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Подведение итогов учебного года. Обзор тем по программе. Фронтальный опрос учащихся. Создание мотивации к участию в конкурсе. Объяснение условий и правил участие в конкурсе.</w:t>
      </w:r>
    </w:p>
    <w:p w:rsidR="00BC2ACE" w:rsidRPr="007774B0" w:rsidRDefault="00BC2ACE" w:rsidP="00BC2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_Hlk131843531"/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работа: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25"/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Тест. Контрольное задание</w:t>
      </w:r>
    </w:p>
    <w:bookmarkEnd w:id="24"/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6" w:name="_Hlk131844136"/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Календарный учебный график 3 года обучения</w:t>
      </w:r>
    </w:p>
    <w:p w:rsidR="00BC2ACE" w:rsidRPr="007774B0" w:rsidRDefault="00BC2ACE" w:rsidP="00BC2AC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базовый уровень</w:t>
      </w:r>
    </w:p>
    <w:p w:rsidR="00BC2ACE" w:rsidRPr="007774B0" w:rsidRDefault="00BC2ACE" w:rsidP="00BC2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8"/>
        <w:gridCol w:w="900"/>
        <w:gridCol w:w="2402"/>
        <w:gridCol w:w="2076"/>
        <w:gridCol w:w="1246"/>
        <w:gridCol w:w="2095"/>
      </w:tblGrid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0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24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09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bookmarkEnd w:id="26"/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 Основы конструирования: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1.1</w:t>
            </w:r>
            <w:r w:rsidRPr="00777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«Гоночный катер». Практическая работа № 1 «Гоночный катер»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запуск</w:t>
            </w:r>
          </w:p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моделей.</w:t>
            </w: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1.2. Модель «Танк». Практическая работа № 2</w:t>
            </w:r>
          </w:p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«Танк».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запуск</w:t>
            </w:r>
          </w:p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моделей.</w:t>
            </w: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1.3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Модель «Самолёт-истребитель». Практическая работа № 3 «Самолёт истребитель».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и запуск</w:t>
            </w:r>
          </w:p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моделей.</w:t>
            </w: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 xml:space="preserve"> Тема 1.4 Модель боевой машины «Катюша». Практическая работа № 4 «Катюша»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запуск</w:t>
            </w:r>
          </w:p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моделей.</w:t>
            </w: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1.5 Принцип устройства колеса обозрения.</w:t>
            </w:r>
          </w:p>
          <w:p w:rsidR="00BC2ACE" w:rsidRPr="007774B0" w:rsidRDefault="00BC2ACE" w:rsidP="000E33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 справка. Практическая</w:t>
            </w:r>
          </w:p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№ 5 «Колесо обозрения»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моделей.</w:t>
            </w: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1.6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Модель «Канатная дорога». Практическая</w:t>
            </w:r>
          </w:p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работа № 6 «Канатная дорога»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моделей.</w:t>
            </w: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1.7 Принцип устройства разводного моста.</w:t>
            </w:r>
          </w:p>
          <w:p w:rsidR="00BC2ACE" w:rsidRPr="007774B0" w:rsidRDefault="00BC2ACE" w:rsidP="000E33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 справка. Практическая</w:t>
            </w:r>
          </w:p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№ 6 «Разводной мост».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моделей.</w:t>
            </w: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Раздел.2 Конструирование и программирование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3. </w:t>
            </w:r>
            <w:r w:rsidRPr="007774B0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прикладной механики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3.1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Принцип устройства автомобиля и устройства финиша. Историческая справка. Практическая работа № 7 «Линия финиша»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модели.</w:t>
            </w:r>
          </w:p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3.2 Модель «Бурильщик». Практическая работа № 8</w:t>
            </w:r>
          </w:p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«Бурильщик».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</w:t>
            </w: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3.3 Модель «Гоночная машина». Практическая работа № 9</w:t>
            </w:r>
          </w:p>
          <w:p w:rsidR="00BC2ACE" w:rsidRPr="007774B0" w:rsidRDefault="00BC2ACE" w:rsidP="000E33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«Гоночная машина».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</w:t>
            </w: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3.4 Модель «Машины с ременной передачей». Практическая</w:t>
            </w:r>
          </w:p>
          <w:p w:rsidR="00BC2ACE" w:rsidRPr="007774B0" w:rsidRDefault="00BC2ACE" w:rsidP="000E33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№ 10 «Машины с ременной передачей».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моделей.</w:t>
            </w: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3.5 Модель «Машины с червячной передачей». Практическая</w:t>
            </w:r>
          </w:p>
          <w:p w:rsidR="00BC2ACE" w:rsidRPr="007774B0" w:rsidRDefault="00BC2ACE" w:rsidP="000E33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№ 11 «Машины с червячной передачей».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моделей</w:t>
            </w: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3.6 </w:t>
            </w:r>
            <w:r w:rsidRPr="007774B0">
              <w:rPr>
                <w:rFonts w:ascii="Times New Roman" w:hAnsi="Times New Roman" w:cs="Times New Roman"/>
                <w:sz w:val="24"/>
                <w:szCs w:val="24"/>
              </w:rPr>
              <w:t>Принцип устройства вилочного погрузчика. Историческая справка. Практическая работа № 12 «Вилочный погрузчик».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моделей.</w:t>
            </w: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3.7  Принцип устройства башенного крана. Историческая справка.</w:t>
            </w:r>
          </w:p>
          <w:p w:rsidR="00BC2ACE" w:rsidRPr="007774B0" w:rsidRDefault="00BC2ACE" w:rsidP="000E33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13 «Башенный кран».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моделей.</w:t>
            </w: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4. Волшебные модели и механизмы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4.1 Сборка конструкции «Робот-ходун».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моделей.</w:t>
            </w: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4.2 Сборка конструкции «Звездолёт».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моделей.</w:t>
            </w: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4.3 Сборка конструкции «Луноход»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моделей.</w:t>
            </w: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4.4 Сборка конструкции «Венерина</w:t>
            </w:r>
          </w:p>
          <w:p w:rsidR="00BC2ACE" w:rsidRPr="007774B0" w:rsidRDefault="00BC2ACE" w:rsidP="000E33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мухоловка»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моделей.</w:t>
            </w: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4.5 Сборка конструкции «Манипулятор».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моделей.</w:t>
            </w:r>
          </w:p>
        </w:tc>
      </w:tr>
      <w:tr w:rsidR="00BC2ACE" w:rsidRPr="007774B0" w:rsidTr="000E33DC">
        <w:tc>
          <w:tcPr>
            <w:tcW w:w="102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2076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тест, выставка</w:t>
            </w:r>
          </w:p>
        </w:tc>
      </w:tr>
    </w:tbl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Учебно-тематический план </w:t>
      </w:r>
      <w:bookmarkStart w:id="27" w:name="_Hlk131843472"/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год обучения</w:t>
      </w:r>
    </w:p>
    <w:p w:rsidR="00BC2ACE" w:rsidRPr="007774B0" w:rsidRDefault="00BC2ACE" w:rsidP="00BC2AC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продвинутый уровень</w:t>
      </w:r>
    </w:p>
    <w:bookmarkEnd w:id="27"/>
    <w:p w:rsidR="00BC2ACE" w:rsidRPr="007774B0" w:rsidRDefault="00BC2ACE" w:rsidP="00BC2AC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1"/>
        <w:tblW w:w="9715" w:type="dxa"/>
        <w:tblInd w:w="-214" w:type="dxa"/>
        <w:tblCellMar>
          <w:top w:w="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625"/>
        <w:gridCol w:w="1121"/>
        <w:gridCol w:w="1219"/>
        <w:gridCol w:w="1482"/>
        <w:gridCol w:w="2268"/>
      </w:tblGrid>
      <w:tr w:rsidR="00BC2ACE" w:rsidRPr="007774B0" w:rsidTr="000E33DC">
        <w:trPr>
          <w:trHeight w:val="728"/>
        </w:trPr>
        <w:tc>
          <w:tcPr>
            <w:tcW w:w="3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Раздел. Тема. </w:t>
            </w:r>
          </w:p>
        </w:tc>
        <w:tc>
          <w:tcPr>
            <w:tcW w:w="3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Формы аттестации / контроля </w:t>
            </w:r>
          </w:p>
        </w:tc>
      </w:tr>
      <w:tr w:rsidR="00BC2ACE" w:rsidRPr="007774B0" w:rsidTr="000E33D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теория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практика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C2ACE" w:rsidRPr="007774B0" w:rsidTr="000E33DC">
        <w:trPr>
          <w:trHeight w:val="165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опрос </w:t>
            </w:r>
          </w:p>
        </w:tc>
      </w:tr>
      <w:tr w:rsidR="00BC2ACE" w:rsidRPr="007774B0" w:rsidTr="000E33DC">
        <w:trPr>
          <w:trHeight w:val="165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2 Конструирование и программирование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ACE" w:rsidRPr="007774B0" w:rsidTr="000E33DC">
        <w:trPr>
          <w:trHeight w:val="165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2.2 </w:t>
            </w: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Первичное знакомство со средой программирования Scratch.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BC2ACE" w:rsidRPr="007774B0" w:rsidTr="000E33DC">
        <w:trPr>
          <w:trHeight w:val="165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2.2 </w:t>
            </w: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анимации в Scratch.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BC2ACE" w:rsidRPr="007774B0" w:rsidTr="000E33DC">
        <w:trPr>
          <w:trHeight w:val="165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2.3</w:t>
            </w: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Интерактивная анимация и взаимодействие объектов.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BC2ACE" w:rsidRPr="007774B0" w:rsidTr="000E33DC">
        <w:trPr>
          <w:trHeight w:val="165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2.4</w:t>
            </w: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Графический редактор Scratch. Создание своих спрайтов и фонов.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BC2ACE" w:rsidRPr="007774B0" w:rsidTr="000E33DC">
        <w:trPr>
          <w:trHeight w:val="165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Тема 2.5</w:t>
            </w: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Черепашья графика и программирование рисования.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BC2ACE" w:rsidRPr="007774B0" w:rsidTr="000E33DC">
        <w:trPr>
          <w:trHeight w:val="165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2.6</w:t>
            </w: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Звук и музыка в анимации.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BC2ACE" w:rsidRPr="007774B0" w:rsidTr="000E33DC">
        <w:trPr>
          <w:trHeight w:val="165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2.7</w:t>
            </w: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мультфильмов и диалоговых историй с помощью Scratch.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BC2ACE" w:rsidRPr="007774B0" w:rsidTr="000E33DC">
        <w:trPr>
          <w:trHeight w:val="165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Проекты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ACE" w:rsidRPr="007774B0" w:rsidTr="000E33DC">
        <w:trPr>
          <w:trHeight w:val="4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8" w:name="_Hlk131843586"/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Проект «Мельница»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</w:tr>
      <w:tr w:rsidR="00BC2ACE" w:rsidRPr="007774B0" w:rsidTr="000E33DC">
        <w:trPr>
          <w:trHeight w:val="380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2.Проект «Домашние питомцы»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</w:tr>
      <w:tr w:rsidR="00BC2ACE" w:rsidRPr="007774B0" w:rsidTr="000E33DC">
        <w:trPr>
          <w:trHeight w:val="49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Проект «В мире сказок»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</w:tr>
      <w:tr w:rsidR="00BC2ACE" w:rsidRPr="007774B0" w:rsidTr="000E33DC">
        <w:trPr>
          <w:trHeight w:val="86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Проект «Военный парад»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</w:tr>
      <w:tr w:rsidR="00BC2ACE" w:rsidRPr="007774B0" w:rsidTr="000E33DC">
        <w:trPr>
          <w:trHeight w:val="286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Индивидуальный проект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</w:tr>
      <w:bookmarkEnd w:id="28"/>
      <w:tr w:rsidR="00BC2ACE" w:rsidRPr="007774B0" w:rsidTr="000E33DC">
        <w:trPr>
          <w:trHeight w:val="144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тест, выставка </w:t>
            </w:r>
          </w:p>
        </w:tc>
      </w:tr>
      <w:tr w:rsidR="00BC2ACE" w:rsidRPr="007774B0" w:rsidTr="000E33DC">
        <w:trPr>
          <w:trHeight w:val="310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часов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BC2ACE" w:rsidRPr="007774B0" w:rsidRDefault="00BC2ACE" w:rsidP="00BC2AC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 4 года обучения</w:t>
      </w:r>
    </w:p>
    <w:p w:rsidR="00BC2ACE" w:rsidRPr="007774B0" w:rsidRDefault="00BC2ACE" w:rsidP="00BC2AC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продвинутый уровень</w:t>
      </w:r>
    </w:p>
    <w:p w:rsidR="00BC2ACE" w:rsidRPr="007774B0" w:rsidRDefault="00BC2ACE" w:rsidP="00BC2ACE">
      <w:pPr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Вводное занятие (1 ч)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Теоретический материал: Обзор разделов и тем программы третьего года обучения. Инструктаж по технике безопасности. Правила пожарной безопасности.  Правила дорожного движения для пешеходов.  Правила поведения дома, в общественных местах и на улице. </w:t>
      </w:r>
    </w:p>
    <w:p w:rsidR="00BC2ACE" w:rsidRPr="007774B0" w:rsidRDefault="00BC2ACE" w:rsidP="00BC2AC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Практическая работа</w:t>
      </w: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Индивидуальная работа: рисунок задуманного объекта для конструирования. Коллективная работа.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 xml:space="preserve">         Раздел 2 </w:t>
      </w:r>
      <w:r w:rsidRPr="007774B0">
        <w:rPr>
          <w:rFonts w:ascii="Times New Roman" w:hAnsi="Times New Roman" w:cs="Times New Roman"/>
          <w:b/>
          <w:color w:val="000000"/>
          <w:sz w:val="24"/>
          <w:szCs w:val="24"/>
        </w:rPr>
        <w:t>Конструирование и программирование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74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Тема 2.1 Правила работы и безопасного поведения в компьютерном классе. Первичное знакомство со средой программирования Scratch.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4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Теоретический материал:  </w:t>
      </w:r>
      <w:r w:rsidRPr="007774B0">
        <w:rPr>
          <w:rFonts w:ascii="Times New Roman" w:hAnsi="Times New Roman" w:cs="Times New Roman"/>
          <w:color w:val="000000"/>
          <w:sz w:val="24"/>
          <w:szCs w:val="24"/>
        </w:rPr>
        <w:t xml:space="preserve">Показ презентации «SCRATCH-программирование». Планирование работы на учебный год. Беседа о технике безопасной работы и поведении в кабинете и учреждении. Вводный и первичный инструктаж на рабочем месте для обучающихся. Знакомство с интерфейсом среды программирования Scratch. 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Практическая работа:  </w:t>
      </w:r>
      <w:r w:rsidRPr="007774B0">
        <w:rPr>
          <w:rFonts w:ascii="Times New Roman" w:hAnsi="Times New Roman" w:cs="Times New Roman"/>
          <w:color w:val="000000"/>
          <w:sz w:val="24"/>
          <w:szCs w:val="24"/>
        </w:rPr>
        <w:t>Правила работы с программой. Изучение элементов интерфейса: сцена, спрайт; группы блоков команд; кнопки СТАРТ и СТОП; главное меню (выбор языка интерфейса; пункты Файл: Новый, Сохранить, Сохранить как). Простая анимация движения стандартного спрайта «Кот Scratch» (пример: «Кот Scratch гуляет по сцене») с помощью команд ДВИЖЕНИЕ: «Идти (10) шагов»; «Если на краю, оттолкнуться»; СОБЫТИЯ: «Когда щелкнут по флажку»; УПРАВЛЕНИЕ: «Всегда». Тестовое практическое творческое задание.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 xml:space="preserve">           Тема 2.2 Основы анимации в Scratch.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 xml:space="preserve">           Теоретический материал: </w:t>
      </w:r>
      <w:r w:rsidRPr="007774B0">
        <w:rPr>
          <w:rFonts w:ascii="Times New Roman" w:hAnsi="Times New Roman" w:cs="Times New Roman"/>
          <w:bCs/>
          <w:sz w:val="24"/>
          <w:szCs w:val="24"/>
        </w:rPr>
        <w:t>Знакомство со свойствами спрайта, с библиотекой, с вкладками «Костюмы», «Звуки».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 xml:space="preserve">           Практика: </w:t>
      </w:r>
      <w:r w:rsidRPr="007774B0">
        <w:rPr>
          <w:rFonts w:ascii="Times New Roman" w:hAnsi="Times New Roman" w:cs="Times New Roman"/>
          <w:bCs/>
          <w:sz w:val="24"/>
          <w:szCs w:val="24"/>
        </w:rPr>
        <w:t>Работа с: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>•</w:t>
      </w:r>
      <w:r w:rsidRPr="007774B0">
        <w:rPr>
          <w:rFonts w:ascii="Times New Roman" w:hAnsi="Times New Roman" w:cs="Times New Roman"/>
          <w:bCs/>
          <w:sz w:val="24"/>
          <w:szCs w:val="24"/>
        </w:rPr>
        <w:tab/>
        <w:t>Свойствами спрайта: изменение имени; стиль вращения; настройка направления движения. Режимы просмотра проекта (малый экран, полный экран, режим демонстрации). Главное меню (пункт Файл: Новый, Открыть, Сохранить, Сохранить как).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>•</w:t>
      </w:r>
      <w:r w:rsidRPr="007774B0">
        <w:rPr>
          <w:rFonts w:ascii="Times New Roman" w:hAnsi="Times New Roman" w:cs="Times New Roman"/>
          <w:bCs/>
          <w:sz w:val="24"/>
          <w:szCs w:val="24"/>
        </w:rPr>
        <w:tab/>
        <w:t>Библиотекой спрайтов. Добавление спрайтов на сцену. Пример анимации «Кот и его друзья ходят в разных направлениях». Фоны сцены и смена фона. Команда ВНЕШНОСТЬ: «Сменить фон на ...».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>•</w:t>
      </w:r>
      <w:r w:rsidRPr="007774B0">
        <w:rPr>
          <w:rFonts w:ascii="Times New Roman" w:hAnsi="Times New Roman" w:cs="Times New Roman"/>
          <w:bCs/>
          <w:sz w:val="24"/>
          <w:szCs w:val="24"/>
        </w:rPr>
        <w:tab/>
        <w:t>Вкладкой спрайта «Костюмы». Анимация спрайта через смену костюмов с помощью команд ВНЕШНОСТЬ: «Сменить костюм на ...», «Следующий костюм»; УПРАВЛЕНИЕ: «Ждать () секунд». Добавление баллонов прямой речи (команды «Сказать …», «Думать…» группы ВНЕШНОСТЬ).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 xml:space="preserve">              Тема 2.3. Интерактивная анимация и взаимодействие объектов.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7774B0">
        <w:rPr>
          <w:rFonts w:ascii="Times New Roman" w:hAnsi="Times New Roman" w:cs="Times New Roman"/>
          <w:b/>
          <w:bCs/>
          <w:sz w:val="24"/>
          <w:szCs w:val="24"/>
        </w:rPr>
        <w:t>Теоретический материал:</w:t>
      </w: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Знакомство с интерактивной анимацией (команды разделов «События», «Внешность», «Управление», «Движение»)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Практика:</w:t>
      </w: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Работа с: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>•</w:t>
      </w:r>
      <w:r w:rsidRPr="007774B0">
        <w:rPr>
          <w:rFonts w:ascii="Times New Roman" w:hAnsi="Times New Roman" w:cs="Times New Roman"/>
          <w:bCs/>
          <w:sz w:val="24"/>
          <w:szCs w:val="24"/>
        </w:rPr>
        <w:tab/>
        <w:t>Интерактивной анимацией. Команды СОБЫТИЯ: «Когда спрайт нажат», «Когда клавиша () нажата»; команды изменения внешности спрайта с помощью графических эффектов (ВНЕШНОСТЬ: «Изменить (цвет) эффект на …», «Установить эффект (цвет) в значение…», «Убрать графические эффекты», «Изменить размер на (10)», Установить размер (100) %». Примеры анимации спрайта в результате щелчка по нему мышью: спрайт говорит или воспроизводит звук, меняет внешний вид (цвет, размер и пр.). Анимация, управляемая нажатием клавиш.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>•</w:t>
      </w:r>
      <w:r w:rsidRPr="007774B0">
        <w:rPr>
          <w:rFonts w:ascii="Times New Roman" w:hAnsi="Times New Roman" w:cs="Times New Roman"/>
          <w:bCs/>
          <w:sz w:val="24"/>
          <w:szCs w:val="24"/>
        </w:rPr>
        <w:tab/>
        <w:t xml:space="preserve">Анимацией с обработкой событий и взаимодействия нескольких объектов (спрайтов) – команды «Передать (сообщение)» и «Когда я получу ()» из группы СОБЫТИЯ. Например, при ударе одного спрайта (Лошадки) о край сцены другой спрайт (Лев) должен сказать: «Ах ты, бедняжка!». Введение в понятие алгоритма с ветвлением (без теоретических объяснений, только на практике). Команды «Всегда», «Если &lt;&gt; то …» группы УПРАВЛЕНИЕ и «Касается (край)?» группы СЕНСОРЫ. Пример анимации </w:t>
      </w:r>
      <w:r w:rsidRPr="007774B0">
        <w:rPr>
          <w:rFonts w:ascii="Times New Roman" w:hAnsi="Times New Roman" w:cs="Times New Roman"/>
          <w:bCs/>
          <w:sz w:val="24"/>
          <w:szCs w:val="24"/>
        </w:rPr>
        <w:lastRenderedPageBreak/>
        <w:t>диалога между спрайтами: после своей реплики спрайт передает сообщение второму спрайту и т.д.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>•</w:t>
      </w:r>
      <w:r w:rsidRPr="007774B0">
        <w:rPr>
          <w:rFonts w:ascii="Times New Roman" w:hAnsi="Times New Roman" w:cs="Times New Roman"/>
          <w:bCs/>
          <w:sz w:val="24"/>
          <w:szCs w:val="24"/>
        </w:rPr>
        <w:tab/>
        <w:t>Управлением движением персонажа с помощью мышки (ДВИЖЕНИЕ: «Перейти в указатель мышки», «повернуться к…»). Взаимодействие двух спрайтов. Обработка касания спрайтов (если касается, то «играть звук или говорить»).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Тема 2.4 Графический редактор Scratch. Создание своих спрайтов и фонов.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Создаём свой спрайт в графическом редакторе. Инструмент «Нарисовать новый объект». Вкладка «Костюмы» спрайта.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Теоретический материал: </w:t>
      </w:r>
      <w:r w:rsidRPr="007774B0">
        <w:rPr>
          <w:rFonts w:ascii="Times New Roman" w:hAnsi="Times New Roman" w:cs="Times New Roman"/>
          <w:bCs/>
          <w:sz w:val="24"/>
          <w:szCs w:val="24"/>
        </w:rPr>
        <w:t>Знакомство с типами графических редакторов, с инструментами рисования, дополнительными инструментами рисования в графических редакторах.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Практика: </w:t>
      </w:r>
      <w:r w:rsidRPr="007774B0">
        <w:rPr>
          <w:rFonts w:ascii="Times New Roman" w:hAnsi="Times New Roman" w:cs="Times New Roman"/>
          <w:bCs/>
          <w:sz w:val="24"/>
          <w:szCs w:val="24"/>
        </w:rPr>
        <w:t>Работа с: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>•</w:t>
      </w:r>
      <w:r w:rsidRPr="007774B0">
        <w:rPr>
          <w:rFonts w:ascii="Times New Roman" w:hAnsi="Times New Roman" w:cs="Times New Roman"/>
          <w:bCs/>
          <w:sz w:val="24"/>
          <w:szCs w:val="24"/>
        </w:rPr>
        <w:tab/>
        <w:t xml:space="preserve">Графическим редактором костюмов в Scratch: векторный и растровый режимы. Инструменты рисования растрового режима: выбор цвета в палитре; инструменты «кисточка», «ластик», «заливка», «прямоугольник», «эллипс», «линия», «пипетка»; выбор размера кисти; кнопки ОТМЕНА (отменить последнее действие; информационная панель объекта). Редактирование и рисование костюмов спрайта в растровом режиме. 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>•</w:t>
      </w:r>
      <w:r w:rsidRPr="007774B0">
        <w:rPr>
          <w:rFonts w:ascii="Times New Roman" w:hAnsi="Times New Roman" w:cs="Times New Roman"/>
          <w:bCs/>
          <w:sz w:val="24"/>
          <w:szCs w:val="24"/>
        </w:rPr>
        <w:tab/>
        <w:t>Инструментами рисования в векторном режиме графического редактора. Редактирование и рисование костюмов спрайта в векторном режиме.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>•</w:t>
      </w:r>
      <w:r w:rsidRPr="007774B0">
        <w:rPr>
          <w:rFonts w:ascii="Times New Roman" w:hAnsi="Times New Roman" w:cs="Times New Roman"/>
          <w:bCs/>
          <w:sz w:val="24"/>
          <w:szCs w:val="24"/>
        </w:rPr>
        <w:tab/>
        <w:t>Дополнительными инструментами верхней панели инструментов графического редактора Scratch: «очистить», «Добавить», «Импорт», «Обрезать (Crop)», «Отразить слева направо», «Отразить сверху вниз» «Установить центр костюма».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>Создание своей анимации со своими спрайтами по различным сюжетам (историям, рассказам и сказкам и пр.).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>Создание костюмов и фонов спрайта с использованием готовых изображений. Импорт костюмов.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7774B0">
        <w:rPr>
          <w:rFonts w:ascii="Times New Roman" w:hAnsi="Times New Roman" w:cs="Times New Roman"/>
          <w:b/>
          <w:bCs/>
          <w:sz w:val="24"/>
          <w:szCs w:val="24"/>
        </w:rPr>
        <w:t>Темы 2.5 Черепашья графика и программирование рисования.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Черепашья графика. Инструмент Перо</w:t>
      </w:r>
      <w:r w:rsidRPr="007774B0">
        <w:rPr>
          <w:rFonts w:ascii="Times New Roman" w:hAnsi="Times New Roman" w:cs="Times New Roman"/>
          <w:bCs/>
          <w:sz w:val="24"/>
          <w:szCs w:val="24"/>
        </w:rPr>
        <w:t xml:space="preserve">. Группа команд ПЕРО: команды «Очистить», «Печать», «Опустить перо», «Поднять перо», Установить цвет () для пера», «Изменить цвет пера». </w:t>
      </w:r>
      <w:r w:rsidRPr="007774B0">
        <w:rPr>
          <w:rFonts w:ascii="Times New Roman" w:hAnsi="Times New Roman" w:cs="Times New Roman"/>
          <w:b/>
          <w:bCs/>
          <w:sz w:val="24"/>
          <w:szCs w:val="24"/>
        </w:rPr>
        <w:t>Рисование разноцветных геометрических фигур и букв с помощью черепашьей графики.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Pr="007774B0">
        <w:rPr>
          <w:rFonts w:ascii="Times New Roman" w:hAnsi="Times New Roman" w:cs="Times New Roman"/>
          <w:b/>
          <w:bCs/>
          <w:sz w:val="24"/>
          <w:szCs w:val="24"/>
        </w:rPr>
        <w:t>Теоретический материал:</w:t>
      </w: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Изучение понятия координат, команд раздела «Перо»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Pr="007774B0">
        <w:rPr>
          <w:rFonts w:ascii="Times New Roman" w:hAnsi="Times New Roman" w:cs="Times New Roman"/>
          <w:b/>
          <w:bCs/>
          <w:sz w:val="24"/>
          <w:szCs w:val="24"/>
        </w:rPr>
        <w:t>Практика:</w:t>
      </w: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Рисование разноцветных геометрических фигур и букв с помощью черепашьей графики. Рисование по координатам. Определение координат спрайта на сцене. Команды «Перейти в x: () y: ()», «Плыть () секунд в точку x: () y: ()», «Изменить х на ()», «Установить х в ()»,«Изменить y на ()», «Установить y в ()» группы команд ДВИЖЕНИЕ.  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Pr="007774B0">
        <w:rPr>
          <w:rFonts w:ascii="Times New Roman" w:hAnsi="Times New Roman" w:cs="Times New Roman"/>
          <w:b/>
          <w:bCs/>
          <w:sz w:val="24"/>
          <w:szCs w:val="24"/>
        </w:rPr>
        <w:t xml:space="preserve"> Тема 2.6  Звук и музыка в анимации. Добавление звука в мультфильмы, истории, игры .  Играем на пианино и других музыкальных инструментах. 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Теоретический материал: </w:t>
      </w:r>
      <w:r w:rsidRPr="007774B0">
        <w:rPr>
          <w:rFonts w:ascii="Times New Roman" w:hAnsi="Times New Roman" w:cs="Times New Roman"/>
          <w:bCs/>
          <w:sz w:val="24"/>
          <w:szCs w:val="24"/>
        </w:rPr>
        <w:t>Изучения раздела «Звук» и его взаимодействия с другими разделами.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Pr="007774B0">
        <w:rPr>
          <w:rFonts w:ascii="Times New Roman" w:hAnsi="Times New Roman" w:cs="Times New Roman"/>
          <w:b/>
          <w:bCs/>
          <w:sz w:val="24"/>
          <w:szCs w:val="24"/>
        </w:rPr>
        <w:t>Практика:</w:t>
      </w: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Добавление звука в мультфильмы, истории, игры. Вкладка «Звуки» и библиотека звуков Scratch. Группа команд ЗВУК: Играть звук (), Играть звук () до конца, Остановить все звуки. Игра на пианино и других музыкальных инструментах. Знакомство с музыкальными возможностями Scratch и основами нотной грамоты для компьютера. Группа команд ЗВУК: «Барабану () играть () тактов»; «Играть ноту () () тактов» «Выбрать инструмент ()».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Pr="007774B0">
        <w:rPr>
          <w:rFonts w:ascii="Times New Roman" w:hAnsi="Times New Roman" w:cs="Times New Roman"/>
          <w:b/>
          <w:bCs/>
          <w:sz w:val="24"/>
          <w:szCs w:val="24"/>
        </w:rPr>
        <w:t>Тема 2.7  Создание мультфильмов и диалоговых историй с помощью Scratch.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</w:t>
      </w:r>
      <w:r w:rsidRPr="007774B0">
        <w:rPr>
          <w:rFonts w:ascii="Times New Roman" w:hAnsi="Times New Roman" w:cs="Times New Roman"/>
          <w:b/>
          <w:bCs/>
          <w:sz w:val="24"/>
          <w:szCs w:val="24"/>
        </w:rPr>
        <w:t>Теоретический материал:</w:t>
      </w: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Разработка сценария мультфильма. Повторение команд для анимации разделов «Движение», «Внешность». Изучение инструментов рисования в растровом режиме. Изучение правил в сети Интернет. 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Pr="007774B0">
        <w:rPr>
          <w:rFonts w:ascii="Times New Roman" w:hAnsi="Times New Roman" w:cs="Times New Roman"/>
          <w:b/>
          <w:bCs/>
          <w:sz w:val="24"/>
          <w:szCs w:val="24"/>
        </w:rPr>
        <w:t>Практика:</w:t>
      </w:r>
      <w:r w:rsidRPr="007774B0">
        <w:rPr>
          <w:rFonts w:ascii="Times New Roman" w:hAnsi="Times New Roman" w:cs="Times New Roman"/>
          <w:bCs/>
          <w:sz w:val="24"/>
          <w:szCs w:val="24"/>
        </w:rPr>
        <w:t xml:space="preserve"> Разработка сценария мультфильма (анимации). Подготовка иллюстраций для мультфильма: фоны сцены; спрайты. Анимация движения спрайтов на сцене. Разработка диалогов персонажей мультфильма. Команды из группы ДВИЖЕНИЕ: Идти () шагов; Повернуть на () градусов; Повернуть в направлении (); Если на краю, оттолкнуться. Команды ВНЕШНОСТЬ: Говорить () в течение () секунд; Сказать (); Думать (); Спрятаться; Показаться.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>Смена фонов сцены. Команды ВНЕШНОСТЬ: Сменить фон на ().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4B0">
        <w:rPr>
          <w:rFonts w:ascii="Times New Roman" w:hAnsi="Times New Roman" w:cs="Times New Roman"/>
          <w:bCs/>
          <w:sz w:val="24"/>
          <w:szCs w:val="24"/>
        </w:rPr>
        <w:t>Инструменты графического редактора костюмов и фонов: работа в растровом режиме.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1. Проект «Мельница»</w:t>
      </w:r>
    </w:p>
    <w:p w:rsidR="00BC2ACE" w:rsidRPr="007774B0" w:rsidRDefault="00BC2ACE" w:rsidP="00BC2ACE">
      <w:pPr>
        <w:pStyle w:val="a6"/>
        <w:spacing w:after="0"/>
        <w:ind w:firstLine="567"/>
        <w:jc w:val="both"/>
      </w:pPr>
      <w:r w:rsidRPr="007774B0">
        <w:rPr>
          <w:lang w:bidi="ru-RU"/>
        </w:rPr>
        <w:t>Теоретический материал:</w:t>
      </w:r>
      <w:r w:rsidRPr="007774B0">
        <w:t xml:space="preserve"> Обсуждение проекта. Выбор отрасли Автомобили», «Военная техника», «Космос». Детали проекта. Этапы его построения, составление плана строительства.</w:t>
      </w:r>
    </w:p>
    <w:p w:rsidR="00BC2ACE" w:rsidRPr="007774B0" w:rsidRDefault="00BC2ACE" w:rsidP="00BC2ACE">
      <w:pPr>
        <w:pStyle w:val="a6"/>
        <w:spacing w:after="0"/>
        <w:ind w:firstLine="567"/>
        <w:jc w:val="both"/>
      </w:pPr>
      <w:r w:rsidRPr="007774B0">
        <w:t>Практическая работа:</w:t>
      </w:r>
      <w:r w:rsidRPr="007774B0">
        <w:tab/>
        <w:t>Конструирование моделей. Словесная презентация и защита проекта. Программирование в программе Scrаtch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2. Проект «Домашние питомцы»</w:t>
      </w:r>
    </w:p>
    <w:p w:rsidR="00BC2ACE" w:rsidRPr="007774B0" w:rsidRDefault="00BC2ACE" w:rsidP="00BC2ACE">
      <w:pPr>
        <w:pStyle w:val="a6"/>
        <w:spacing w:after="0"/>
        <w:ind w:firstLine="567"/>
        <w:jc w:val="both"/>
      </w:pPr>
      <w:r w:rsidRPr="007774B0">
        <w:rPr>
          <w:lang w:bidi="ru-RU"/>
        </w:rPr>
        <w:t>Теоретический материал:</w:t>
      </w:r>
      <w:r w:rsidRPr="007774B0">
        <w:t xml:space="preserve"> Обсуждение проекта. Детали проекта. Этапы его построения, составление плана строительства.</w:t>
      </w:r>
    </w:p>
    <w:p w:rsidR="00BC2ACE" w:rsidRPr="007774B0" w:rsidRDefault="00BC2ACE" w:rsidP="00BC2ACE">
      <w:pPr>
        <w:pStyle w:val="a6"/>
        <w:spacing w:after="0"/>
        <w:ind w:firstLine="567"/>
        <w:jc w:val="both"/>
      </w:pPr>
      <w:r w:rsidRPr="007774B0">
        <w:t>Практическая работа:</w:t>
      </w:r>
      <w:r w:rsidRPr="007774B0">
        <w:tab/>
        <w:t xml:space="preserve">Конструирование моделей. Программирование в программе </w:t>
      </w:r>
      <w:r w:rsidRPr="007774B0">
        <w:rPr>
          <w:lang w:val="en-US"/>
        </w:rPr>
        <w:t>Scr</w:t>
      </w:r>
      <w:r w:rsidRPr="007774B0">
        <w:t>а</w:t>
      </w:r>
      <w:r w:rsidRPr="007774B0">
        <w:rPr>
          <w:lang w:val="en-US"/>
        </w:rPr>
        <w:t>tch</w:t>
      </w:r>
      <w:r w:rsidRPr="007774B0">
        <w:t>. Словесная презентация и защита проекта.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3. Проект «В мире сказок»</w:t>
      </w:r>
    </w:p>
    <w:p w:rsidR="00BC2ACE" w:rsidRPr="007774B0" w:rsidRDefault="00BC2ACE" w:rsidP="00BC2ACE">
      <w:pPr>
        <w:pStyle w:val="a6"/>
        <w:spacing w:after="0"/>
        <w:ind w:firstLine="567"/>
        <w:jc w:val="both"/>
      </w:pPr>
      <w:r w:rsidRPr="007774B0">
        <w:rPr>
          <w:lang w:bidi="ru-RU"/>
        </w:rPr>
        <w:t>Теоретический материал:</w:t>
      </w:r>
      <w:r w:rsidRPr="007774B0">
        <w:t xml:space="preserve"> Обсуждение проекта. Детали проекта. Этапы его построения, составление плана строительства.</w:t>
      </w:r>
    </w:p>
    <w:p w:rsidR="00BC2ACE" w:rsidRPr="007774B0" w:rsidRDefault="00BC2ACE" w:rsidP="00BC2ACE">
      <w:pPr>
        <w:pStyle w:val="a6"/>
        <w:spacing w:after="0"/>
        <w:ind w:firstLine="567"/>
        <w:jc w:val="both"/>
      </w:pPr>
      <w:r w:rsidRPr="007774B0">
        <w:t>Практическая работа:</w:t>
      </w:r>
      <w:r w:rsidRPr="007774B0">
        <w:tab/>
        <w:t xml:space="preserve">Конструирование сюжета русских народных сказок, сказок русских и зарубежных писателей.  Программирование в программе </w:t>
      </w:r>
      <w:r w:rsidRPr="007774B0">
        <w:rPr>
          <w:lang w:val="en-US"/>
        </w:rPr>
        <w:t>Scr</w:t>
      </w:r>
      <w:r w:rsidRPr="007774B0">
        <w:t>а</w:t>
      </w:r>
      <w:r w:rsidRPr="007774B0">
        <w:rPr>
          <w:lang w:val="en-US"/>
        </w:rPr>
        <w:t>tch</w:t>
      </w:r>
      <w:r w:rsidRPr="007774B0">
        <w:t xml:space="preserve"> Словесная презентация и защита проекта.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4. Проект «Военный парад»</w:t>
      </w:r>
    </w:p>
    <w:p w:rsidR="00BC2ACE" w:rsidRPr="007774B0" w:rsidRDefault="00BC2ACE" w:rsidP="00BC2ACE">
      <w:pPr>
        <w:pStyle w:val="a6"/>
        <w:spacing w:after="0"/>
        <w:ind w:firstLine="567"/>
        <w:jc w:val="both"/>
      </w:pPr>
      <w:r w:rsidRPr="007774B0">
        <w:rPr>
          <w:lang w:bidi="ru-RU"/>
        </w:rPr>
        <w:t>Теоретический материал:</w:t>
      </w:r>
      <w:r w:rsidRPr="007774B0">
        <w:t xml:space="preserve"> Обсуждение проекта. Детали проекта. Этапы его построения, составление плана строительства.</w:t>
      </w:r>
    </w:p>
    <w:p w:rsidR="00BC2ACE" w:rsidRPr="007774B0" w:rsidRDefault="00BC2ACE" w:rsidP="00BC2ACE">
      <w:pPr>
        <w:pStyle w:val="a6"/>
        <w:spacing w:after="0"/>
        <w:ind w:firstLine="567"/>
        <w:jc w:val="both"/>
      </w:pPr>
      <w:r w:rsidRPr="007774B0">
        <w:t>Практическая работа:</w:t>
      </w:r>
      <w:r w:rsidRPr="007774B0">
        <w:tab/>
        <w:t>Конструирование военных машин. Коллективный проект «Парад победы». Словесная презентация и защита проекта.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8. Индивидуальный проект</w:t>
      </w:r>
    </w:p>
    <w:p w:rsidR="00BC2ACE" w:rsidRPr="007774B0" w:rsidRDefault="00BC2ACE" w:rsidP="00BC2ACE">
      <w:pPr>
        <w:pStyle w:val="a6"/>
        <w:spacing w:after="0"/>
        <w:ind w:firstLine="567"/>
        <w:jc w:val="both"/>
      </w:pPr>
      <w:r w:rsidRPr="007774B0">
        <w:rPr>
          <w:lang w:bidi="ru-RU"/>
        </w:rPr>
        <w:t>Теоретический материал:</w:t>
      </w:r>
      <w:r w:rsidRPr="007774B0">
        <w:t xml:space="preserve"> Обсуждение проекта. содержание будущей постройки. Тема, общее описание. Этапы построения, составление плана строительства. </w:t>
      </w:r>
    </w:p>
    <w:p w:rsidR="00BC2ACE" w:rsidRPr="007774B0" w:rsidRDefault="00BC2ACE" w:rsidP="00BC2ACE">
      <w:pPr>
        <w:pStyle w:val="a6"/>
        <w:spacing w:after="0"/>
        <w:ind w:firstLine="567"/>
        <w:jc w:val="both"/>
      </w:pPr>
      <w:r w:rsidRPr="007774B0">
        <w:t>Практическая работа:</w:t>
      </w:r>
      <w:r w:rsidRPr="007774B0">
        <w:tab/>
        <w:t xml:space="preserve">Реализация собственных замыслов в конструировании из разных материалов. Программирование в программе </w:t>
      </w:r>
      <w:r w:rsidRPr="007774B0">
        <w:rPr>
          <w:lang w:val="en-US"/>
        </w:rPr>
        <w:t>Scr</w:t>
      </w:r>
      <w:r w:rsidRPr="007774B0">
        <w:t>а</w:t>
      </w:r>
      <w:r w:rsidRPr="007774B0">
        <w:rPr>
          <w:lang w:val="en-US"/>
        </w:rPr>
        <w:t>tch</w:t>
      </w:r>
      <w:r w:rsidRPr="007774B0">
        <w:t xml:space="preserve"> Словесная презентация и защита проекта.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занятие (1ч.)</w:t>
      </w:r>
    </w:p>
    <w:p w:rsidR="00BC2ACE" w:rsidRPr="007774B0" w:rsidRDefault="00BC2ACE" w:rsidP="00BC2ACE">
      <w:pPr>
        <w:tabs>
          <w:tab w:val="left" w:pos="92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Теоретический материал: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Подведение итогов учебного года. Обзор итоговой выставки.</w:t>
      </w:r>
    </w:p>
    <w:p w:rsidR="00BC2ACE" w:rsidRPr="007774B0" w:rsidRDefault="00BC2ACE" w:rsidP="00BC2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работа:</w:t>
      </w:r>
      <w:r w:rsidRPr="0077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Тест. Контрольное задание</w:t>
      </w:r>
    </w:p>
    <w:p w:rsidR="00BC2ACE" w:rsidRPr="007774B0" w:rsidRDefault="00BC2ACE" w:rsidP="00BC2A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2ACE" w:rsidRPr="007774B0" w:rsidRDefault="00BC2ACE" w:rsidP="00BC2A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Календарный учебный график 4 года обучения</w:t>
      </w:r>
    </w:p>
    <w:p w:rsidR="00BC2ACE" w:rsidRPr="007774B0" w:rsidRDefault="00BC2ACE" w:rsidP="00BC2AC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7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продвинутый уровень</w:t>
      </w:r>
    </w:p>
    <w:p w:rsidR="00BC2ACE" w:rsidRPr="007774B0" w:rsidRDefault="00BC2ACE" w:rsidP="00BC2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1051"/>
        <w:gridCol w:w="2462"/>
        <w:gridCol w:w="2421"/>
        <w:gridCol w:w="1590"/>
        <w:gridCol w:w="1635"/>
      </w:tblGrid>
      <w:tr w:rsidR="00BC2ACE" w:rsidRPr="007774B0" w:rsidTr="000E33DC">
        <w:tc>
          <w:tcPr>
            <w:tcW w:w="58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5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62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42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590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635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BC2ACE" w:rsidRPr="007774B0" w:rsidTr="000E33DC">
        <w:tc>
          <w:tcPr>
            <w:tcW w:w="58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242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опрос </w:t>
            </w:r>
          </w:p>
        </w:tc>
      </w:tr>
      <w:tr w:rsidR="00BC2ACE" w:rsidRPr="007774B0" w:rsidTr="000E33DC">
        <w:tc>
          <w:tcPr>
            <w:tcW w:w="58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 Конструирование и программирование</w:t>
            </w:r>
          </w:p>
        </w:tc>
        <w:tc>
          <w:tcPr>
            <w:tcW w:w="242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ACE" w:rsidRPr="007774B0" w:rsidTr="000E33DC">
        <w:tc>
          <w:tcPr>
            <w:tcW w:w="58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2.2 </w:t>
            </w: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Первичное знакомство со средой программирования Scratch.</w:t>
            </w:r>
          </w:p>
        </w:tc>
        <w:tc>
          <w:tcPr>
            <w:tcW w:w="242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ACE" w:rsidRPr="007774B0" w:rsidTr="000E33DC">
        <w:tc>
          <w:tcPr>
            <w:tcW w:w="58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2.2 </w:t>
            </w: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анимации в Scratch.</w:t>
            </w:r>
          </w:p>
        </w:tc>
        <w:tc>
          <w:tcPr>
            <w:tcW w:w="242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ACE" w:rsidRPr="007774B0" w:rsidTr="000E33DC">
        <w:tc>
          <w:tcPr>
            <w:tcW w:w="58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2.3</w:t>
            </w: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Интерактивная анимация и взаимодействие объектов.</w:t>
            </w:r>
          </w:p>
        </w:tc>
        <w:tc>
          <w:tcPr>
            <w:tcW w:w="242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ACE" w:rsidRPr="007774B0" w:rsidTr="000E33DC">
        <w:tc>
          <w:tcPr>
            <w:tcW w:w="58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2.4</w:t>
            </w: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Графический редактор Scratch. Создание своих спрайтов и фонов.</w:t>
            </w:r>
          </w:p>
        </w:tc>
        <w:tc>
          <w:tcPr>
            <w:tcW w:w="242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ACE" w:rsidRPr="007774B0" w:rsidTr="000E33DC">
        <w:tc>
          <w:tcPr>
            <w:tcW w:w="58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Тема 2.5</w:t>
            </w: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Черепашья графика и программирование рисования.</w:t>
            </w:r>
          </w:p>
        </w:tc>
        <w:tc>
          <w:tcPr>
            <w:tcW w:w="242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ACE" w:rsidRPr="007774B0" w:rsidTr="000E33DC">
        <w:tc>
          <w:tcPr>
            <w:tcW w:w="58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2.6</w:t>
            </w: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Звук и музыка в анимации.</w:t>
            </w:r>
          </w:p>
        </w:tc>
        <w:tc>
          <w:tcPr>
            <w:tcW w:w="242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ACE" w:rsidRPr="007774B0" w:rsidTr="000E33DC">
        <w:tc>
          <w:tcPr>
            <w:tcW w:w="58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2.7</w:t>
            </w: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мультфильмов и диалоговых историй с помощью Scratch.</w:t>
            </w:r>
          </w:p>
        </w:tc>
        <w:tc>
          <w:tcPr>
            <w:tcW w:w="242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ACE" w:rsidRPr="007774B0" w:rsidTr="000E33DC">
        <w:tc>
          <w:tcPr>
            <w:tcW w:w="58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Проекты</w:t>
            </w:r>
          </w:p>
        </w:tc>
        <w:tc>
          <w:tcPr>
            <w:tcW w:w="242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ACE" w:rsidRPr="007774B0" w:rsidTr="000E33DC">
        <w:tc>
          <w:tcPr>
            <w:tcW w:w="58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Проект «Мельница»</w:t>
            </w:r>
          </w:p>
        </w:tc>
        <w:tc>
          <w:tcPr>
            <w:tcW w:w="242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</w:tr>
      <w:tr w:rsidR="00BC2ACE" w:rsidRPr="007774B0" w:rsidTr="000E33DC">
        <w:tc>
          <w:tcPr>
            <w:tcW w:w="58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2.Проект «Домашние питомцы»</w:t>
            </w:r>
          </w:p>
        </w:tc>
        <w:tc>
          <w:tcPr>
            <w:tcW w:w="242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</w:tr>
      <w:tr w:rsidR="00BC2ACE" w:rsidRPr="007774B0" w:rsidTr="000E33DC">
        <w:tc>
          <w:tcPr>
            <w:tcW w:w="58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Проект «В мире сказок»</w:t>
            </w:r>
          </w:p>
        </w:tc>
        <w:tc>
          <w:tcPr>
            <w:tcW w:w="242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</w:tr>
      <w:tr w:rsidR="00BC2ACE" w:rsidRPr="007774B0" w:rsidTr="000E33DC">
        <w:tc>
          <w:tcPr>
            <w:tcW w:w="58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Проект «Военный парад»</w:t>
            </w:r>
          </w:p>
        </w:tc>
        <w:tc>
          <w:tcPr>
            <w:tcW w:w="242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</w:tr>
      <w:tr w:rsidR="00BC2ACE" w:rsidRPr="007774B0" w:rsidTr="000E33DC">
        <w:tc>
          <w:tcPr>
            <w:tcW w:w="58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Индивидуальный проект</w:t>
            </w:r>
          </w:p>
        </w:tc>
        <w:tc>
          <w:tcPr>
            <w:tcW w:w="242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</w:tr>
      <w:tr w:rsidR="00BC2ACE" w:rsidRPr="007774B0" w:rsidTr="000E33DC">
        <w:tc>
          <w:tcPr>
            <w:tcW w:w="588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2421" w:type="dxa"/>
            <w:shd w:val="clear" w:color="auto" w:fill="auto"/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ACE" w:rsidRPr="007774B0" w:rsidRDefault="00BC2ACE" w:rsidP="000E33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тест, выставка</w:t>
            </w:r>
          </w:p>
        </w:tc>
      </w:tr>
    </w:tbl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lastRenderedPageBreak/>
        <w:t>1. Материально-технические условия реализации программы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Реализация программы предполагает наличие учебных кабинетов с автоматизированными рабочими местами учащихся.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•</w:t>
      </w:r>
      <w:r w:rsidRPr="007774B0">
        <w:rPr>
          <w:rFonts w:ascii="Times New Roman" w:hAnsi="Times New Roman" w:cs="Times New Roman"/>
          <w:sz w:val="24"/>
          <w:szCs w:val="24"/>
        </w:rPr>
        <w:tab/>
        <w:t>комплект мебели для учащихся;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•</w:t>
      </w:r>
      <w:r w:rsidRPr="007774B0">
        <w:rPr>
          <w:rFonts w:ascii="Times New Roman" w:hAnsi="Times New Roman" w:cs="Times New Roman"/>
          <w:sz w:val="24"/>
          <w:szCs w:val="24"/>
        </w:rPr>
        <w:tab/>
        <w:t>комплект мебели для преподавателя.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•</w:t>
      </w:r>
      <w:r w:rsidRPr="007774B0">
        <w:rPr>
          <w:rFonts w:ascii="Times New Roman" w:hAnsi="Times New Roman" w:cs="Times New Roman"/>
          <w:sz w:val="24"/>
          <w:szCs w:val="24"/>
        </w:rPr>
        <w:tab/>
        <w:t>ноутбуки с предустановленным программным обеспечением;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•</w:t>
      </w:r>
      <w:r w:rsidRPr="007774B0">
        <w:rPr>
          <w:rFonts w:ascii="Times New Roman" w:hAnsi="Times New Roman" w:cs="Times New Roman"/>
          <w:sz w:val="24"/>
          <w:szCs w:val="24"/>
        </w:rPr>
        <w:tab/>
        <w:t>конструктор LEGO WeDo;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•</w:t>
      </w:r>
      <w:r w:rsidRPr="007774B0">
        <w:rPr>
          <w:rFonts w:ascii="Times New Roman" w:hAnsi="Times New Roman" w:cs="Times New Roman"/>
          <w:sz w:val="24"/>
          <w:szCs w:val="24"/>
        </w:rPr>
        <w:tab/>
        <w:t>доступ к сети Интернет;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мультимедийный проектор;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интерактивная доска 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Для более эффективной организации рабочего места детей применяются индивидуальные доски (строительные платы LEGO) для моделирования с ограниченным периметром и сортировочные контейнеры для деталей.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ab/>
        <w:t>Кадровое обеспечение: педагог дополнительного образования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ab/>
        <w:t xml:space="preserve">Формы реализации: очная, без использования дистанционных технологий, без использования сетевой формы.  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>Список информационных ресурсов.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>Литература для педагога</w:t>
      </w:r>
    </w:p>
    <w:p w:rsidR="00BC2ACE" w:rsidRPr="007774B0" w:rsidRDefault="00BC2ACE" w:rsidP="00BC2AC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СПИСОК ЛИТЕРАТУРЫ ДЛЯ ПЕДАГОГА</w:t>
      </w:r>
    </w:p>
    <w:p w:rsidR="00BC2ACE" w:rsidRPr="007774B0" w:rsidRDefault="00BC2ACE" w:rsidP="00BC2AC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Автоматизированное устройство. ПервоРобот. Книга для учителя. К книге прилагается компакт – диск с видеофильмами, открывающими занятия по теме. LEGO WeDo, - 177 с., илл.</w:t>
      </w:r>
    </w:p>
    <w:p w:rsidR="00BC2ACE" w:rsidRPr="007774B0" w:rsidRDefault="00BC2ACE" w:rsidP="00BC2AC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Асмолов А.Г. Формирование универсальных учебных действий в основной школе: от действия к мысли – Москва: Просвещение, 2011. – 159 С.</w:t>
      </w:r>
    </w:p>
    <w:p w:rsidR="00BC2ACE" w:rsidRPr="007774B0" w:rsidRDefault="00BC2ACE" w:rsidP="00BC2AC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Босова, Л.Л. Методика применения интерактивных сред для обучения младших школьников программированию // Л.Л. Босова, Т.Е. Сорокина // Информатика и образование. – № 7 (256). – 2014.</w:t>
      </w:r>
    </w:p>
    <w:p w:rsidR="00BC2ACE" w:rsidRPr="007774B0" w:rsidRDefault="00BC2ACE" w:rsidP="00BC2AC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Игнатьев П.А. Программа курса «Первые шаги в робототехнику» [Электронный ресурс]: персональный сайт – www.ignatiev.hdd1.ru/informatika/lego.htm – Загл. с экрана.</w:t>
      </w:r>
    </w:p>
    <w:p w:rsidR="00BC2ACE" w:rsidRPr="007774B0" w:rsidRDefault="00BC2ACE" w:rsidP="00BC2AC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Книга учителя LEGO EducationWeDo (электронное пособие).</w:t>
      </w:r>
    </w:p>
    <w:p w:rsidR="00BC2ACE" w:rsidRPr="007774B0" w:rsidRDefault="00BC2ACE" w:rsidP="00BC2AC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Патаракин, Е.Д. Учимся готовить в среде Скретч (Учебно-методическое пособие) / Е.Д. Патаракин – М.: Интуит.ру, 2007.</w:t>
      </w:r>
    </w:p>
    <w:p w:rsidR="00BC2ACE" w:rsidRPr="007774B0" w:rsidRDefault="00BC2ACE" w:rsidP="00BC2AC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Первин, Ю.А. Методика раннего обучения информатике: Методическое пособие для учителей начальной школы и методистов / Ю.А. Первин. Изд. 1-е/ 2-е. – М.: Бином. Лаборатория знаний, 2008.</w:t>
      </w:r>
    </w:p>
    <w:p w:rsidR="00BC2ACE" w:rsidRPr="007774B0" w:rsidRDefault="00BC2ACE" w:rsidP="00BC2AC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Программирование для детей / К.Вордерман, Дж.Вудкок, Ш.Макаманус [и др.]; пер. с англ. С.Ломакина. – М/: Манн, Иванов и Фебер, 2015.</w:t>
      </w:r>
    </w:p>
    <w:p w:rsidR="00BC2ACE" w:rsidRPr="007774B0" w:rsidRDefault="00BC2ACE" w:rsidP="00BC2AC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Рындак, В.Г. Проектнаядеятельность школьника в среде программирования Scratch: учебно-методическое пособие / В. Г. Рындак, В.О. Дженжер, Л.В. Денисова [Электронный ресурс]. – Режим доступа: http://umr.rcokoit.ru/dld/metodsupport/scratch2.pdf. – Дата доступа: 15.04.2016.</w:t>
      </w:r>
    </w:p>
    <w:p w:rsidR="00BC2ACE" w:rsidRPr="007774B0" w:rsidRDefault="00BC2ACE" w:rsidP="00BC2AC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Скретч: идея, программа, общество / Официальный сайт проекта Scratch [Электронный ресурс]. – Режим доступа: http://scratch.mit.edu/. – Дата доступа: 15.04.2016.</w:t>
      </w:r>
    </w:p>
    <w:p w:rsidR="00BC2ACE" w:rsidRPr="007774B0" w:rsidRDefault="00BC2ACE" w:rsidP="00BC2AC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Студия «Юный разработчик игр (Беларусь)» [Электронный ресурс]. – Режим доступа: https://scratch.mit.edu/scratch2download/. – Дата доступа: 15.04.2016.</w:t>
      </w:r>
    </w:p>
    <w:p w:rsidR="00BC2ACE" w:rsidRPr="007774B0" w:rsidRDefault="00BC2ACE" w:rsidP="00BC2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>Литература для обучающихся и родителей</w:t>
      </w:r>
    </w:p>
    <w:p w:rsidR="00BC2ACE" w:rsidRPr="007774B0" w:rsidRDefault="00BC2ACE" w:rsidP="00BC2ACE">
      <w:pPr>
        <w:pStyle w:val="aa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lastRenderedPageBreak/>
        <w:t>Большая книга экспериментов для школьников. Под ред. Антонеллы Мейяни; Перевод с итальянского Мотылевош Э.И. – М.: ЗАО «</w:t>
      </w:r>
      <w:r w:rsidRPr="007774B0">
        <w:rPr>
          <w:rFonts w:ascii="Times New Roman" w:hAnsi="Times New Roman" w:cs="Times New Roman"/>
          <w:caps/>
          <w:sz w:val="24"/>
          <w:szCs w:val="24"/>
        </w:rPr>
        <w:t>Росмэн</w:t>
      </w:r>
      <w:r w:rsidRPr="007774B0">
        <w:rPr>
          <w:rFonts w:ascii="Times New Roman" w:hAnsi="Times New Roman" w:cs="Times New Roman"/>
          <w:sz w:val="24"/>
          <w:szCs w:val="24"/>
        </w:rPr>
        <w:t>-Пресс», 2007, с. 260.</w:t>
      </w:r>
    </w:p>
    <w:p w:rsidR="00BC2ACE" w:rsidRPr="007774B0" w:rsidRDefault="00BC2ACE" w:rsidP="00BC2ACE">
      <w:pPr>
        <w:pStyle w:val="aa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Голиков Д.Н. Scratch для юных программистов. — СПб.: БХВ-Петербург, 2017. — 192 с.: ил.</w:t>
      </w:r>
    </w:p>
    <w:p w:rsidR="00BC2ACE" w:rsidRPr="007774B0" w:rsidRDefault="00BC2ACE" w:rsidP="00BC2ACE">
      <w:pPr>
        <w:pStyle w:val="aa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Игнатьев, П.А. Программа курса «Первые шаги в робототехнику» [Электронный ресурс]: персональный сайт – www.ignatiev.hdd1.ru/informatika/lego.htm – Загл. с экрана.</w:t>
      </w:r>
    </w:p>
    <w:p w:rsidR="00BC2ACE" w:rsidRPr="007774B0" w:rsidRDefault="00BC2ACE" w:rsidP="00BC2ACE">
      <w:pPr>
        <w:pStyle w:val="aa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7774B0">
        <w:rPr>
          <w:rFonts w:ascii="Times New Roman" w:hAnsi="Times New Roman" w:cs="Times New Roman"/>
          <w:color w:val="000000"/>
          <w:sz w:val="24"/>
          <w:szCs w:val="24"/>
        </w:rPr>
        <w:t>Мир вокруг нас: Книга проектов: Учебное пособие.- Пересказ с англ.-М.: Инт, 1998.</w:t>
      </w:r>
    </w:p>
    <w:p w:rsidR="00BC2ACE" w:rsidRPr="007774B0" w:rsidRDefault="00BC2ACE" w:rsidP="00BC2ACE">
      <w:pPr>
        <w:pStyle w:val="aa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7774B0">
        <w:rPr>
          <w:rFonts w:ascii="Times New Roman" w:hAnsi="Times New Roman" w:cs="Times New Roman"/>
          <w:color w:val="000000"/>
          <w:sz w:val="24"/>
          <w:szCs w:val="24"/>
        </w:rPr>
        <w:t>Программирование для детей на языке Scratch/ пер. А. Банкрашкова. – Москва: Издательство АСТ. 2017. – 94, [2] с.: ил.</w:t>
      </w:r>
    </w:p>
    <w:p w:rsidR="00BC2ACE" w:rsidRPr="007774B0" w:rsidRDefault="00BC2ACE" w:rsidP="00BC2ACE">
      <w:pPr>
        <w:pStyle w:val="aa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7774B0">
        <w:rPr>
          <w:rFonts w:ascii="Times New Roman" w:hAnsi="Times New Roman" w:cs="Times New Roman"/>
          <w:color w:val="000000"/>
          <w:sz w:val="24"/>
          <w:szCs w:val="24"/>
        </w:rPr>
        <w:t>Торгашева Ю. Первая книга юного программиста. Учимся писать программы на Scratch. – СПб.: Питер. 2017. – 128 с.: ил. – (Серия «Вы и ваш ребенок»)</w:t>
      </w:r>
    </w:p>
    <w:p w:rsidR="00BC2ACE" w:rsidRPr="007774B0" w:rsidRDefault="00BC2ACE" w:rsidP="00BC2ACE">
      <w:pPr>
        <w:pStyle w:val="aa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Чехлова А.В., Якушкин П.А. «Конструкторы LEGO DAKTA в курсе информационных технологий. Введение в робототехнику».- М.: ИНТ,2001 г.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74B0">
        <w:rPr>
          <w:rFonts w:ascii="Times New Roman" w:hAnsi="Times New Roman" w:cs="Times New Roman"/>
          <w:b/>
          <w:bCs/>
          <w:sz w:val="24"/>
          <w:szCs w:val="24"/>
        </w:rPr>
        <w:t>Интернет-источники</w:t>
      </w:r>
    </w:p>
    <w:p w:rsidR="00BC2ACE" w:rsidRPr="007774B0" w:rsidRDefault="00BC2ACE" w:rsidP="00BC2AC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http://www.lego.com/ru-ru/</w:t>
      </w:r>
    </w:p>
    <w:p w:rsidR="00BC2ACE" w:rsidRPr="007774B0" w:rsidRDefault="00BC2ACE" w:rsidP="00BC2AC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http://education.lego.com/ru-ru/preschool-and-school</w:t>
      </w:r>
    </w:p>
    <w:p w:rsidR="00BC2ACE" w:rsidRPr="007774B0" w:rsidRDefault="00BC2ACE" w:rsidP="00BC2AC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http://int-edu.ru</w:t>
      </w:r>
    </w:p>
    <w:p w:rsidR="00BC2ACE" w:rsidRPr="007774B0" w:rsidRDefault="00BC2ACE" w:rsidP="00BC2AC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http://creative.lego.com/en-us/games/firetruck.aspx?ignorereferer=true</w:t>
      </w:r>
    </w:p>
    <w:p w:rsidR="00BC2ACE" w:rsidRPr="007774B0" w:rsidRDefault="00BC2ACE" w:rsidP="00BC2AC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http://www.youtube.com/watch?v=QIUCp_31X_c</w:t>
      </w:r>
    </w:p>
    <w:p w:rsidR="00BC2ACE" w:rsidRPr="007774B0" w:rsidRDefault="00BC2ACE" w:rsidP="00BC2AC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http://www.robotclub.ru/club.php</w:t>
      </w:r>
    </w:p>
    <w:p w:rsidR="00BC2ACE" w:rsidRPr="007774B0" w:rsidRDefault="00BC2ACE" w:rsidP="00BC2AC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http://www.liveinternet.ru/users/timemechanic/rubric/1198273/</w:t>
      </w:r>
    </w:p>
    <w:p w:rsidR="00BC2ACE" w:rsidRPr="007774B0" w:rsidRDefault="00BC2ACE" w:rsidP="00BC2AC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 xml:space="preserve">Интернет-ресурс https://scratch.mit.edu </w:t>
      </w:r>
    </w:p>
    <w:p w:rsidR="00BC2ACE" w:rsidRPr="007774B0" w:rsidRDefault="00BC2ACE" w:rsidP="00BC2AC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Интернет-ресурс https://learningapps.org</w:t>
      </w:r>
    </w:p>
    <w:p w:rsidR="00BC2ACE" w:rsidRPr="007774B0" w:rsidRDefault="00BC2ACE" w:rsidP="00B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757" w:rsidRDefault="003E5757">
      <w:bookmarkStart w:id="29" w:name="_GoBack"/>
      <w:bookmarkEnd w:id="29"/>
    </w:p>
    <w:sectPr w:rsidR="003E5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D67DD"/>
    <w:multiLevelType w:val="multilevel"/>
    <w:tmpl w:val="B22CF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0C333D"/>
    <w:multiLevelType w:val="multilevel"/>
    <w:tmpl w:val="DDDAA8CC"/>
    <w:lvl w:ilvl="0">
      <w:start w:val="1"/>
      <w:numFmt w:val="decimal"/>
      <w:lvlText w:val="%1."/>
      <w:lvlJc w:val="left"/>
      <w:pPr>
        <w:ind w:left="644" w:hanging="359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AD60349"/>
    <w:multiLevelType w:val="hybridMultilevel"/>
    <w:tmpl w:val="9DE297B2"/>
    <w:lvl w:ilvl="0" w:tplc="2C004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B798B"/>
    <w:multiLevelType w:val="hybridMultilevel"/>
    <w:tmpl w:val="131C6028"/>
    <w:lvl w:ilvl="0" w:tplc="57527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4D7FE0"/>
    <w:multiLevelType w:val="hybridMultilevel"/>
    <w:tmpl w:val="0F4E9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2D5D3C"/>
    <w:multiLevelType w:val="hybridMultilevel"/>
    <w:tmpl w:val="FFCCD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F84557"/>
    <w:multiLevelType w:val="hybridMultilevel"/>
    <w:tmpl w:val="AB9AE56A"/>
    <w:lvl w:ilvl="0" w:tplc="90385FD0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71473"/>
    <w:multiLevelType w:val="hybridMultilevel"/>
    <w:tmpl w:val="84285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CE"/>
    <w:rsid w:val="003E5757"/>
    <w:rsid w:val="00450ED3"/>
    <w:rsid w:val="00BC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B3FFB-3303-4D99-A2A0-313CA61B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AC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450ED3"/>
    <w:pPr>
      <w:keepNext/>
      <w:ind w:left="540" w:hanging="540"/>
      <w:jc w:val="right"/>
      <w:outlineLvl w:val="0"/>
    </w:pPr>
    <w:rPr>
      <w:i/>
    </w:rPr>
  </w:style>
  <w:style w:type="paragraph" w:styleId="2">
    <w:name w:val="heading 2"/>
    <w:basedOn w:val="a"/>
    <w:next w:val="a"/>
    <w:link w:val="20"/>
    <w:qFormat/>
    <w:rsid w:val="00450ED3"/>
    <w:pPr>
      <w:keepNext/>
      <w:ind w:left="540"/>
      <w:jc w:val="right"/>
      <w:outlineLvl w:val="1"/>
    </w:pPr>
    <w:rPr>
      <w:i/>
      <w:iCs/>
    </w:rPr>
  </w:style>
  <w:style w:type="paragraph" w:styleId="3">
    <w:name w:val="heading 3"/>
    <w:basedOn w:val="a"/>
    <w:next w:val="a"/>
    <w:link w:val="30"/>
    <w:qFormat/>
    <w:rsid w:val="00450ED3"/>
    <w:pPr>
      <w:keepNext/>
      <w:ind w:left="900"/>
      <w:jc w:val="right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ED3"/>
    <w:rPr>
      <w:i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450ED3"/>
    <w:rPr>
      <w:i/>
      <w:i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450ED3"/>
    <w:rPr>
      <w:i/>
      <w:sz w:val="24"/>
      <w:szCs w:val="24"/>
      <w:lang w:eastAsia="ar-SA"/>
    </w:rPr>
  </w:style>
  <w:style w:type="paragraph" w:styleId="a3">
    <w:name w:val="Title"/>
    <w:basedOn w:val="a"/>
    <w:link w:val="a4"/>
    <w:qFormat/>
    <w:rsid w:val="00450ED3"/>
    <w:pPr>
      <w:jc w:val="center"/>
    </w:pPr>
    <w:rPr>
      <w:b/>
      <w:bCs/>
      <w:sz w:val="28"/>
      <w:lang w:eastAsia="ru-RU"/>
    </w:rPr>
  </w:style>
  <w:style w:type="character" w:customStyle="1" w:styleId="a4">
    <w:name w:val="Заголовок Знак"/>
    <w:basedOn w:val="a0"/>
    <w:link w:val="a3"/>
    <w:rsid w:val="00450ED3"/>
    <w:rPr>
      <w:b/>
      <w:bCs/>
      <w:sz w:val="28"/>
      <w:szCs w:val="24"/>
      <w:lang w:eastAsia="ru-RU"/>
    </w:rPr>
  </w:style>
  <w:style w:type="paragraph" w:customStyle="1" w:styleId="a5">
    <w:name w:val="Знак"/>
    <w:basedOn w:val="a"/>
    <w:rsid w:val="00BC2AC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TableGrid">
    <w:name w:val="TableGrid"/>
    <w:rsid w:val="00BC2ACE"/>
    <w:rPr>
      <w:rFonts w:asciiTheme="minorHAnsi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C2ACE"/>
    <w:rPr>
      <w:rFonts w:asciiTheme="minorHAnsi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BC2ACE"/>
    <w:rPr>
      <w:rFonts w:asciiTheme="minorHAnsi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rsid w:val="00BC2ACE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7">
    <w:name w:val="Основной текст Знак"/>
    <w:basedOn w:val="a0"/>
    <w:link w:val="a6"/>
    <w:rsid w:val="00BC2ACE"/>
    <w:rPr>
      <w:rFonts w:eastAsia="Andale Sans UI"/>
      <w:kern w:val="1"/>
      <w:sz w:val="24"/>
      <w:szCs w:val="24"/>
    </w:rPr>
  </w:style>
  <w:style w:type="paragraph" w:customStyle="1" w:styleId="a8">
    <w:name w:val="Содержимое таблицы"/>
    <w:basedOn w:val="a"/>
    <w:rsid w:val="00BC2AC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BC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3">
    <w:name w:val="TableGrid3"/>
    <w:rsid w:val="00BC2ACE"/>
    <w:rPr>
      <w:rFonts w:asciiTheme="minorHAnsi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34"/>
    <w:qFormat/>
    <w:rsid w:val="00BC2ACE"/>
    <w:pPr>
      <w:ind w:left="720"/>
      <w:contextualSpacing/>
    </w:pPr>
  </w:style>
  <w:style w:type="paragraph" w:styleId="ab">
    <w:name w:val="No Spacing"/>
    <w:uiPriority w:val="1"/>
    <w:qFormat/>
    <w:rsid w:val="00BC2ACE"/>
    <w:rPr>
      <w:rFonts w:asciiTheme="minorHAnsi" w:eastAsiaTheme="minorHAnsi" w:hAnsiTheme="minorHAnsi" w:cstheme="minorBidi"/>
      <w:sz w:val="22"/>
      <w:szCs w:val="22"/>
    </w:rPr>
  </w:style>
  <w:style w:type="paragraph" w:styleId="31">
    <w:name w:val="Body Text 3"/>
    <w:basedOn w:val="a"/>
    <w:link w:val="32"/>
    <w:uiPriority w:val="99"/>
    <w:semiHidden/>
    <w:unhideWhenUsed/>
    <w:rsid w:val="00BC2AC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BC2ACE"/>
    <w:rPr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12276</Words>
  <Characters>69977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Libasheva</dc:creator>
  <cp:keywords/>
  <dc:description/>
  <cp:lastModifiedBy>Libasheva</cp:lastModifiedBy>
  <cp:revision>1</cp:revision>
  <dcterms:created xsi:type="dcterms:W3CDTF">2023-04-24T09:21:00Z</dcterms:created>
  <dcterms:modified xsi:type="dcterms:W3CDTF">2023-04-24T09:21:00Z</dcterms:modified>
</cp:coreProperties>
</file>